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E3" w:rsidRDefault="00291E90" w:rsidP="00705141">
      <w:pPr>
        <w:jc w:val="center"/>
        <w:rPr>
          <w:b/>
          <w:noProof/>
        </w:rPr>
      </w:pPr>
      <w:bookmarkStart w:id="0" w:name="_GoBack"/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136368FA" wp14:editId="67BEF30B">
            <wp:simplePos x="0" y="0"/>
            <wp:positionH relativeFrom="column">
              <wp:posOffset>2729865</wp:posOffset>
            </wp:positionH>
            <wp:positionV relativeFrom="paragraph">
              <wp:posOffset>35873</wp:posOffset>
            </wp:positionV>
            <wp:extent cx="1200785" cy="856615"/>
            <wp:effectExtent l="0" t="0" r="0" b="635"/>
            <wp:wrapNone/>
            <wp:docPr id="3" name="Image 3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779E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1048385</wp:posOffset>
                </wp:positionV>
                <wp:extent cx="6629400" cy="1543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8C784" id="Rectangle 2" o:spid="_x0000_s1026" style="position:absolute;margin-left:0;margin-top:82.55pt;width:522pt;height:121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" fillcolor="#8aabd3 [2132]" strokecolor="#243f60 [1604]">
                <v:fill color2="#d6e2f0 [756]" rotate="t" angle="45" colors="0 #9ab5e4;.5 #c2d1ed;1 #e1e8f5" focus="100%" type="gradient"/>
                <w10:wrap anchorx="margin"/>
              </v:rect>
            </w:pict>
          </mc:Fallback>
        </mc:AlternateContent>
      </w:r>
    </w:p>
    <w:p w:rsidR="00291E90" w:rsidRDefault="00291E90" w:rsidP="00705141">
      <w:pPr>
        <w:jc w:val="center"/>
        <w:rPr>
          <w:b/>
          <w:noProof/>
        </w:rPr>
      </w:pPr>
    </w:p>
    <w:p w:rsidR="00291E90" w:rsidRDefault="00291E90" w:rsidP="00705141">
      <w:pPr>
        <w:jc w:val="center"/>
        <w:rPr>
          <w:b/>
        </w:rPr>
      </w:pPr>
      <w:r>
        <w:rPr>
          <w:b/>
          <w:noProof/>
        </w:rPr>
        <w:br/>
      </w:r>
    </w:p>
    <w:p w:rsidR="00A96180" w:rsidRPr="007779E3" w:rsidRDefault="00D808F2" w:rsidP="007779E3">
      <w:pPr>
        <w:spacing w:after="0"/>
        <w:jc w:val="center"/>
        <w:rPr>
          <w:b/>
          <w:sz w:val="28"/>
          <w:szCs w:val="28"/>
        </w:rPr>
      </w:pPr>
      <w:r w:rsidRPr="007779E3">
        <w:rPr>
          <w:b/>
          <w:sz w:val="28"/>
          <w:szCs w:val="28"/>
        </w:rPr>
        <w:t xml:space="preserve">BULLETIN DE </w:t>
      </w:r>
      <w:r w:rsidR="004F7ADC">
        <w:rPr>
          <w:b/>
          <w:sz w:val="28"/>
          <w:szCs w:val="28"/>
        </w:rPr>
        <w:t>VŒUX</w:t>
      </w:r>
      <w:r w:rsidRPr="007779E3">
        <w:rPr>
          <w:b/>
          <w:sz w:val="28"/>
          <w:szCs w:val="28"/>
        </w:rPr>
        <w:t xml:space="preserve"> </w:t>
      </w:r>
      <w:r w:rsidR="00FD0795" w:rsidRPr="007779E3">
        <w:rPr>
          <w:b/>
          <w:sz w:val="28"/>
          <w:szCs w:val="28"/>
        </w:rPr>
        <w:t>SAISON 1</w:t>
      </w:r>
      <w:r w:rsidR="00BF44CD">
        <w:rPr>
          <w:b/>
          <w:sz w:val="28"/>
          <w:szCs w:val="28"/>
        </w:rPr>
        <w:t>9</w:t>
      </w:r>
      <w:r w:rsidR="00FD0795" w:rsidRPr="007779E3">
        <w:rPr>
          <w:b/>
          <w:sz w:val="28"/>
          <w:szCs w:val="28"/>
        </w:rPr>
        <w:t>/</w:t>
      </w:r>
      <w:r w:rsidR="00BF44CD">
        <w:rPr>
          <w:b/>
          <w:sz w:val="28"/>
          <w:szCs w:val="28"/>
        </w:rPr>
        <w:t>20</w:t>
      </w:r>
      <w:r w:rsidR="004B1A57" w:rsidRPr="007779E3">
        <w:rPr>
          <w:b/>
          <w:sz w:val="28"/>
          <w:szCs w:val="28"/>
        </w:rPr>
        <w:t xml:space="preserve"> – SECOND DEGR</w:t>
      </w:r>
      <w:r w:rsidR="006005F5" w:rsidRPr="006005F5">
        <w:rPr>
          <w:b/>
          <w:sz w:val="28"/>
          <w:szCs w:val="28"/>
        </w:rPr>
        <w:t>É</w:t>
      </w:r>
      <w:r w:rsidR="00380BCF">
        <w:rPr>
          <w:b/>
          <w:sz w:val="28"/>
          <w:szCs w:val="28"/>
        </w:rPr>
        <w:t xml:space="preserve"> / COLL</w:t>
      </w:r>
      <w:r w:rsidR="00380BCF" w:rsidRPr="00380BCF">
        <w:rPr>
          <w:rFonts w:cstheme="minorHAnsi"/>
          <w:b/>
          <w:sz w:val="28"/>
          <w:szCs w:val="28"/>
        </w:rPr>
        <w:t>È</w:t>
      </w:r>
      <w:r w:rsidR="00380BCF">
        <w:rPr>
          <w:b/>
          <w:sz w:val="28"/>
          <w:szCs w:val="28"/>
        </w:rPr>
        <w:t>GE</w:t>
      </w:r>
    </w:p>
    <w:p w:rsidR="00380BCF" w:rsidRDefault="00380BCF" w:rsidP="00380BCF">
      <w:pPr>
        <w:spacing w:after="0"/>
      </w:pPr>
    </w:p>
    <w:p w:rsidR="00380BCF" w:rsidRDefault="00705141" w:rsidP="00380BCF">
      <w:pPr>
        <w:spacing w:after="0"/>
      </w:pPr>
      <w:r>
        <w:t xml:space="preserve">  </w:t>
      </w:r>
      <w:r w:rsidR="00380BCF">
        <w:t xml:space="preserve">A renvoyer avant le </w:t>
      </w:r>
      <w:r w:rsidR="00BF44CD">
        <w:rPr>
          <w:b/>
        </w:rPr>
        <w:t>1</w:t>
      </w:r>
      <w:r w:rsidR="00E10942">
        <w:rPr>
          <w:b/>
        </w:rPr>
        <w:t>4</w:t>
      </w:r>
      <w:r w:rsidR="00BF44CD">
        <w:rPr>
          <w:b/>
        </w:rPr>
        <w:t xml:space="preserve"> JUIN</w:t>
      </w:r>
      <w:r w:rsidR="00380BCF">
        <w:rPr>
          <w:b/>
        </w:rPr>
        <w:t xml:space="preserve"> 201</w:t>
      </w:r>
      <w:r w:rsidR="00BF44CD">
        <w:rPr>
          <w:b/>
        </w:rPr>
        <w:t>9</w:t>
      </w:r>
      <w:r w:rsidR="00380BCF" w:rsidRPr="000660AF">
        <w:t xml:space="preserve"> à</w:t>
      </w:r>
      <w:r w:rsidR="00380BCF">
        <w:rPr>
          <w:u w:val="single"/>
        </w:rPr>
        <w:t xml:space="preserve"> </w:t>
      </w:r>
      <w:hyperlink r:id="rId9" w:history="1">
        <w:r w:rsidR="00380BCF" w:rsidRPr="008654D2">
          <w:rPr>
            <w:rStyle w:val="Lienhypertexte"/>
          </w:rPr>
          <w:t>relationspubliques@letheatre-saintnazaire.fr</w:t>
        </w:r>
      </w:hyperlink>
      <w:r w:rsidR="00380BCF">
        <w:rPr>
          <w:u w:val="single"/>
        </w:rPr>
        <w:t xml:space="preserve"> </w:t>
      </w:r>
    </w:p>
    <w:p w:rsidR="00380BCF" w:rsidRPr="00380BCF" w:rsidRDefault="00380BCF" w:rsidP="00380BCF">
      <w:pPr>
        <w:spacing w:after="0"/>
        <w:rPr>
          <w:sz w:val="16"/>
          <w:szCs w:val="16"/>
        </w:rPr>
      </w:pPr>
    </w:p>
    <w:p w:rsidR="003D07E6" w:rsidRDefault="003D07E6" w:rsidP="003D07E6">
      <w:pPr>
        <w:spacing w:after="0"/>
        <w:rPr>
          <w:b/>
        </w:rPr>
      </w:pPr>
      <w:r>
        <w:rPr>
          <w:b/>
          <w:caps/>
        </w:rPr>
        <w:t xml:space="preserve">  </w:t>
      </w:r>
      <w:r w:rsidRPr="008F2E09">
        <w:rPr>
          <w:b/>
          <w:caps/>
        </w:rPr>
        <w:t>Attention !</w:t>
      </w:r>
      <w:r>
        <w:t xml:space="preserve"> Début septembre, n’oubliez pas de remplir et de nous retourner avant </w:t>
      </w:r>
      <w:r w:rsidRPr="003B3DB4">
        <w:t>le</w:t>
      </w:r>
      <w:r w:rsidRPr="003B3DB4">
        <w:rPr>
          <w:b/>
        </w:rPr>
        <w:t xml:space="preserve"> 1</w:t>
      </w:r>
      <w:r w:rsidR="00DD7B52">
        <w:rPr>
          <w:b/>
        </w:rPr>
        <w:t>0</w:t>
      </w:r>
      <w:r w:rsidRPr="003B3DB4">
        <w:rPr>
          <w:b/>
        </w:rPr>
        <w:t xml:space="preserve"> septembre</w:t>
      </w:r>
      <w:r>
        <w:t xml:space="preserve"> </w:t>
      </w:r>
      <w:r w:rsidRPr="009B286A">
        <w:t>le</w:t>
      </w:r>
      <w:r w:rsidRPr="00D808F2">
        <w:rPr>
          <w:b/>
        </w:rPr>
        <w:t xml:space="preserve"> </w:t>
      </w:r>
      <w:bookmarkStart w:id="1" w:name="_Hlk512588634"/>
    </w:p>
    <w:p w:rsidR="003D07E6" w:rsidRDefault="003D07E6" w:rsidP="003D07E6">
      <w:pPr>
        <w:spacing w:after="0"/>
      </w:pPr>
      <w:r>
        <w:rPr>
          <w:b/>
          <w:smallCaps/>
        </w:rPr>
        <w:t xml:space="preserve">  </w:t>
      </w:r>
      <w:r w:rsidRPr="004A621C">
        <w:rPr>
          <w:b/>
          <w:smallCaps/>
        </w:rPr>
        <w:t>bulletin</w:t>
      </w:r>
      <w:r>
        <w:rPr>
          <w:b/>
          <w:smallCaps/>
        </w:rPr>
        <w:t xml:space="preserve"> </w:t>
      </w:r>
      <w:r w:rsidRPr="004A621C">
        <w:rPr>
          <w:b/>
          <w:smallCaps/>
        </w:rPr>
        <w:t>de</w:t>
      </w:r>
      <w:r w:rsidR="00DD7B52">
        <w:rPr>
          <w:b/>
          <w:smallCaps/>
        </w:rPr>
        <w:t xml:space="preserve"> </w:t>
      </w:r>
      <w:proofErr w:type="spellStart"/>
      <w:r w:rsidR="00DD7B52">
        <w:rPr>
          <w:b/>
          <w:smallCaps/>
        </w:rPr>
        <w:t>p</w:t>
      </w:r>
      <w:r w:rsidR="00DD7B52" w:rsidRPr="004A621C">
        <w:rPr>
          <w:b/>
          <w:smallCaps/>
        </w:rPr>
        <w:t>r</w:t>
      </w:r>
      <w:r w:rsidR="00DD7B52" w:rsidRPr="004A621C">
        <w:rPr>
          <w:rFonts w:cstheme="minorHAnsi"/>
          <w:b/>
          <w:smallCaps/>
          <w:sz w:val="20"/>
          <w:szCs w:val="20"/>
        </w:rPr>
        <w:t>É</w:t>
      </w:r>
      <w:r w:rsidR="00DD7B52">
        <w:rPr>
          <w:rFonts w:cstheme="minorHAnsi"/>
          <w:b/>
          <w:smallCaps/>
          <w:sz w:val="20"/>
          <w:szCs w:val="20"/>
        </w:rPr>
        <w:t>-</w:t>
      </w:r>
      <w:r w:rsidRPr="004A621C">
        <w:rPr>
          <w:b/>
          <w:smallCaps/>
        </w:rPr>
        <w:t>r</w:t>
      </w:r>
      <w:r w:rsidRPr="004A621C">
        <w:rPr>
          <w:rFonts w:cstheme="minorHAnsi"/>
          <w:b/>
          <w:smallCaps/>
          <w:sz w:val="20"/>
          <w:szCs w:val="20"/>
        </w:rPr>
        <w:t>É</w:t>
      </w:r>
      <w:r w:rsidRPr="004A621C">
        <w:rPr>
          <w:b/>
          <w:smallCaps/>
        </w:rPr>
        <w:t>servation</w:t>
      </w:r>
      <w:proofErr w:type="spellEnd"/>
      <w:r>
        <w:rPr>
          <w:b/>
          <w:smallCaps/>
        </w:rPr>
        <w:t>*</w:t>
      </w:r>
      <w:r w:rsidRPr="00C41A70">
        <w:t xml:space="preserve"> </w:t>
      </w:r>
      <w:bookmarkEnd w:id="1"/>
      <w:r>
        <w:t xml:space="preserve">disponible sur notre site internet dans espace pro. </w:t>
      </w:r>
    </w:p>
    <w:p w:rsidR="003D07E6" w:rsidRPr="00847DB1" w:rsidRDefault="003D07E6" w:rsidP="003D07E6">
      <w:pPr>
        <w:tabs>
          <w:tab w:val="right" w:leader="underscore" w:pos="9923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* </w:t>
      </w:r>
      <w:r w:rsidRPr="008F2E09">
        <w:rPr>
          <w:b/>
          <w:sz w:val="20"/>
          <w:szCs w:val="20"/>
        </w:rPr>
        <w:t>Seul</w:t>
      </w:r>
      <w:r w:rsidR="004F7ADC">
        <w:rPr>
          <w:b/>
          <w:sz w:val="20"/>
          <w:szCs w:val="20"/>
        </w:rPr>
        <w:t xml:space="preserve"> ce bulletin</w:t>
      </w:r>
      <w:r w:rsidRPr="008F2E09">
        <w:rPr>
          <w:b/>
          <w:sz w:val="20"/>
          <w:szCs w:val="20"/>
        </w:rPr>
        <w:t xml:space="preserve"> sera pris en compte pour les demandes de réservation</w:t>
      </w:r>
      <w:r>
        <w:rPr>
          <w:b/>
          <w:sz w:val="20"/>
          <w:szCs w:val="20"/>
        </w:rPr>
        <w:t> !</w:t>
      </w:r>
    </w:p>
    <w:p w:rsidR="00CA0D47" w:rsidRPr="00A96180" w:rsidRDefault="00CA0D47" w:rsidP="000660AF">
      <w:pPr>
        <w:spacing w:after="0"/>
        <w:rPr>
          <w:b/>
          <w:sz w:val="12"/>
          <w:szCs w:val="12"/>
        </w:rPr>
      </w:pPr>
    </w:p>
    <w:p w:rsidR="00705141" w:rsidRPr="00705141" w:rsidRDefault="00705141" w:rsidP="008365EA">
      <w:pPr>
        <w:tabs>
          <w:tab w:val="right" w:leader="underscore" w:pos="9923"/>
        </w:tabs>
        <w:spacing w:before="120" w:after="0" w:line="240" w:lineRule="auto"/>
        <w:rPr>
          <w:b/>
          <w:sz w:val="18"/>
          <w:szCs w:val="18"/>
        </w:rPr>
      </w:pPr>
    </w:p>
    <w:p w:rsidR="00FE7493" w:rsidRDefault="00FE7493" w:rsidP="008365EA">
      <w:pPr>
        <w:tabs>
          <w:tab w:val="right" w:leader="underscore" w:pos="9923"/>
        </w:tabs>
        <w:spacing w:before="120" w:after="0" w:line="240" w:lineRule="auto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 xml:space="preserve">Nom du </w:t>
      </w:r>
      <w:r w:rsidR="00370512">
        <w:t>chef d’établissement</w:t>
      </w:r>
      <w:r>
        <w:t xml:space="preserve"> : 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FE7493" w:rsidRPr="006E7D68" w:rsidRDefault="00FE7493" w:rsidP="00FE7493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 w:rsidR="00937A95">
        <w:rPr>
          <w:b/>
        </w:rPr>
        <w:t>(e)</w:t>
      </w:r>
      <w:r w:rsidRPr="006E7D68">
        <w:rPr>
          <w:b/>
        </w:rPr>
        <w:t> :</w:t>
      </w:r>
      <w:r w:rsidR="00CA0D47">
        <w:rPr>
          <w:b/>
        </w:rPr>
        <w:t xml:space="preserve"> </w:t>
      </w:r>
      <w:r w:rsidRPr="006E7D68">
        <w:rPr>
          <w:b/>
        </w:rP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FE7493" w:rsidRDefault="00FE7493" w:rsidP="00FE7493">
      <w:pPr>
        <w:tabs>
          <w:tab w:val="right" w:leader="underscore" w:pos="9923"/>
        </w:tabs>
        <w:spacing w:after="0"/>
      </w:pPr>
      <w:r>
        <w:t xml:space="preserve">Courriel : </w:t>
      </w:r>
      <w:r>
        <w:tab/>
      </w:r>
    </w:p>
    <w:p w:rsidR="00370512" w:rsidRDefault="00370512" w:rsidP="00FE7493">
      <w:pPr>
        <w:tabs>
          <w:tab w:val="right" w:leader="underscore" w:pos="9923"/>
        </w:tabs>
        <w:spacing w:after="0"/>
      </w:pPr>
      <w:r>
        <w:t xml:space="preserve">Discipline enseignée : </w:t>
      </w:r>
      <w:r>
        <w:tab/>
      </w:r>
    </w:p>
    <w:p w:rsidR="009C4393" w:rsidRPr="004B1A57" w:rsidRDefault="004B1A57" w:rsidP="009C4393">
      <w:pPr>
        <w:spacing w:after="0"/>
        <w:rPr>
          <w:b/>
          <w:sz w:val="12"/>
          <w:szCs w:val="12"/>
        </w:rPr>
      </w:pPr>
      <w:r>
        <w:rPr>
          <w:b/>
          <w:u w:val="single"/>
        </w:rPr>
        <w:br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3402"/>
        <w:gridCol w:w="2830"/>
        <w:gridCol w:w="993"/>
        <w:gridCol w:w="821"/>
        <w:gridCol w:w="851"/>
        <w:gridCol w:w="796"/>
        <w:gridCol w:w="797"/>
      </w:tblGrid>
      <w:tr w:rsidR="00380BCF" w:rsidRPr="00667D37" w:rsidTr="00380BCF">
        <w:trPr>
          <w:trHeight w:val="270"/>
        </w:trPr>
        <w:tc>
          <w:tcPr>
            <w:tcW w:w="3402" w:type="dxa"/>
            <w:vMerge w:val="restart"/>
            <w:vAlign w:val="center"/>
          </w:tcPr>
          <w:p w:rsidR="00380BCF" w:rsidRPr="00667D37" w:rsidRDefault="00380BCF" w:rsidP="00A33B17">
            <w:pPr>
              <w:rPr>
                <w:b/>
              </w:rPr>
            </w:pPr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2830" w:type="dxa"/>
            <w:vMerge w:val="restart"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 w:rsidR="00810CA6"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380BCF" w:rsidRPr="00667D37" w:rsidRDefault="00DA3D76" w:rsidP="009C4393">
            <w:pPr>
              <w:rPr>
                <w:b/>
              </w:rPr>
            </w:pPr>
            <w:r>
              <w:rPr>
                <w:b/>
              </w:rPr>
              <w:t>H</w:t>
            </w:r>
            <w:r w:rsidR="00380BCF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851" w:type="dxa"/>
            <w:vMerge w:val="restart"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</w:p>
        </w:tc>
        <w:tc>
          <w:tcPr>
            <w:tcW w:w="1593" w:type="dxa"/>
            <w:gridSpan w:val="2"/>
          </w:tcPr>
          <w:p w:rsidR="00380BCF" w:rsidRPr="006150FD" w:rsidRDefault="00DA3D76" w:rsidP="00FE7493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380BCF" w:rsidRPr="006150FD">
              <w:rPr>
                <w:spacing w:val="-20"/>
              </w:rPr>
              <w:t>ccompagnateur*</w:t>
            </w:r>
          </w:p>
        </w:tc>
      </w:tr>
      <w:tr w:rsidR="00380BCF" w:rsidRPr="00667D37" w:rsidTr="00380BCF">
        <w:trPr>
          <w:trHeight w:val="270"/>
        </w:trPr>
        <w:tc>
          <w:tcPr>
            <w:tcW w:w="3402" w:type="dxa"/>
            <w:vMerge/>
            <w:vAlign w:val="center"/>
          </w:tcPr>
          <w:p w:rsidR="00380BCF" w:rsidRPr="00667D37" w:rsidRDefault="00380BCF" w:rsidP="00667D37">
            <w:pPr>
              <w:rPr>
                <w:b/>
              </w:rPr>
            </w:pPr>
          </w:p>
        </w:tc>
        <w:tc>
          <w:tcPr>
            <w:tcW w:w="2830" w:type="dxa"/>
            <w:vMerge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80BCF" w:rsidRPr="00667D37" w:rsidRDefault="00380BCF" w:rsidP="009C4393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</w:p>
        </w:tc>
        <w:tc>
          <w:tcPr>
            <w:tcW w:w="851" w:type="dxa"/>
            <w:vMerge/>
            <w:vAlign w:val="center"/>
          </w:tcPr>
          <w:p w:rsidR="00380BCF" w:rsidRPr="006150FD" w:rsidRDefault="00380BCF" w:rsidP="00D56DD3">
            <w:pPr>
              <w:jc w:val="center"/>
              <w:rPr>
                <w:spacing w:val="-20"/>
              </w:rPr>
            </w:pPr>
          </w:p>
        </w:tc>
        <w:tc>
          <w:tcPr>
            <w:tcW w:w="796" w:type="dxa"/>
          </w:tcPr>
          <w:p w:rsidR="00380BCF" w:rsidRPr="006150FD" w:rsidRDefault="00380BCF" w:rsidP="00FE749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gratuit</w:t>
            </w:r>
          </w:p>
        </w:tc>
        <w:tc>
          <w:tcPr>
            <w:tcW w:w="797" w:type="dxa"/>
          </w:tcPr>
          <w:p w:rsidR="00380BCF" w:rsidRPr="006150FD" w:rsidRDefault="00380BCF" w:rsidP="00FE749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payant</w:t>
            </w:r>
          </w:p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1</w:t>
            </w:r>
          </w:p>
        </w:tc>
        <w:tc>
          <w:tcPr>
            <w:tcW w:w="2830" w:type="dxa"/>
          </w:tcPr>
          <w:p w:rsidR="00380BCF" w:rsidRDefault="00380BCF" w:rsidP="00937A95">
            <w:r>
              <w:t xml:space="preserve">Choix 1 : </w:t>
            </w:r>
          </w:p>
        </w:tc>
        <w:tc>
          <w:tcPr>
            <w:tcW w:w="993" w:type="dxa"/>
          </w:tcPr>
          <w:p w:rsidR="00380BCF" w:rsidRDefault="00380BCF" w:rsidP="00937A95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37A95">
            <w:r>
              <w:t>Choix 2 :</w:t>
            </w:r>
          </w:p>
        </w:tc>
        <w:tc>
          <w:tcPr>
            <w:tcW w:w="993" w:type="dxa"/>
          </w:tcPr>
          <w:p w:rsidR="00380BCF" w:rsidRDefault="00380BCF" w:rsidP="00937A95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2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3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4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5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80BCF" w:rsidRDefault="00380BCF" w:rsidP="009C4393">
            <w:r>
              <w:t>6</w:t>
            </w:r>
          </w:p>
        </w:tc>
        <w:tc>
          <w:tcPr>
            <w:tcW w:w="2830" w:type="dxa"/>
          </w:tcPr>
          <w:p w:rsidR="00380BCF" w:rsidRDefault="00380BCF" w:rsidP="009C4393">
            <w:r>
              <w:t>Choix 1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 w:val="restart"/>
            <w:vAlign w:val="center"/>
          </w:tcPr>
          <w:p w:rsidR="00380BCF" w:rsidRDefault="00380BCF" w:rsidP="009C4393"/>
        </w:tc>
        <w:tc>
          <w:tcPr>
            <w:tcW w:w="851" w:type="dxa"/>
            <w:vMerge w:val="restart"/>
            <w:vAlign w:val="center"/>
          </w:tcPr>
          <w:p w:rsidR="00380BCF" w:rsidRDefault="00380BCF" w:rsidP="009C4393"/>
        </w:tc>
        <w:tc>
          <w:tcPr>
            <w:tcW w:w="796" w:type="dxa"/>
            <w:vMerge w:val="restart"/>
            <w:vAlign w:val="center"/>
          </w:tcPr>
          <w:p w:rsidR="00380BCF" w:rsidRDefault="00380BCF" w:rsidP="009C4393"/>
        </w:tc>
        <w:tc>
          <w:tcPr>
            <w:tcW w:w="797" w:type="dxa"/>
            <w:vMerge w:val="restart"/>
            <w:vAlign w:val="center"/>
          </w:tcPr>
          <w:p w:rsidR="00380BCF" w:rsidRDefault="00380BCF" w:rsidP="009C4393"/>
        </w:tc>
      </w:tr>
      <w:tr w:rsidR="00380BCF" w:rsidTr="00705141">
        <w:trPr>
          <w:trHeight w:val="397"/>
        </w:trPr>
        <w:tc>
          <w:tcPr>
            <w:tcW w:w="3402" w:type="dxa"/>
            <w:vMerge/>
            <w:vAlign w:val="center"/>
          </w:tcPr>
          <w:p w:rsidR="00380BCF" w:rsidRDefault="00380BCF" w:rsidP="009C4393"/>
        </w:tc>
        <w:tc>
          <w:tcPr>
            <w:tcW w:w="2830" w:type="dxa"/>
          </w:tcPr>
          <w:p w:rsidR="00380BCF" w:rsidRDefault="00380BCF" w:rsidP="009C4393">
            <w:r>
              <w:t>Choix 2 :</w:t>
            </w:r>
          </w:p>
        </w:tc>
        <w:tc>
          <w:tcPr>
            <w:tcW w:w="993" w:type="dxa"/>
          </w:tcPr>
          <w:p w:rsidR="00380BCF" w:rsidRDefault="00380BCF" w:rsidP="009C4393"/>
        </w:tc>
        <w:tc>
          <w:tcPr>
            <w:tcW w:w="821" w:type="dxa"/>
            <w:vMerge/>
            <w:vAlign w:val="center"/>
          </w:tcPr>
          <w:p w:rsidR="00380BCF" w:rsidRDefault="00380BCF" w:rsidP="009C4393"/>
        </w:tc>
        <w:tc>
          <w:tcPr>
            <w:tcW w:w="851" w:type="dxa"/>
            <w:vMerge/>
            <w:vAlign w:val="center"/>
          </w:tcPr>
          <w:p w:rsidR="00380BCF" w:rsidRDefault="00380BCF" w:rsidP="009C4393"/>
        </w:tc>
        <w:tc>
          <w:tcPr>
            <w:tcW w:w="796" w:type="dxa"/>
            <w:vMerge/>
            <w:vAlign w:val="center"/>
          </w:tcPr>
          <w:p w:rsidR="00380BCF" w:rsidRDefault="00380BCF" w:rsidP="009C4393"/>
        </w:tc>
        <w:tc>
          <w:tcPr>
            <w:tcW w:w="797" w:type="dxa"/>
            <w:vMerge/>
            <w:vAlign w:val="center"/>
          </w:tcPr>
          <w:p w:rsidR="00380BCF" w:rsidRDefault="00380BCF" w:rsidP="009C4393"/>
        </w:tc>
      </w:tr>
    </w:tbl>
    <w:p w:rsidR="00FE7493" w:rsidRPr="006005F5" w:rsidRDefault="00FE7493" w:rsidP="009C4393">
      <w:pPr>
        <w:spacing w:after="0"/>
        <w:rPr>
          <w:sz w:val="8"/>
          <w:szCs w:val="8"/>
        </w:rPr>
      </w:pPr>
    </w:p>
    <w:p w:rsidR="004B1A57" w:rsidRPr="004B1A57" w:rsidRDefault="00D56DD3" w:rsidP="008365EA">
      <w:pPr>
        <w:spacing w:after="120" w:line="240" w:lineRule="auto"/>
        <w:rPr>
          <w:b/>
          <w:sz w:val="16"/>
          <w:szCs w:val="16"/>
        </w:rPr>
      </w:pPr>
      <w:r>
        <w:t>*Un accompagnateur gratuit</w:t>
      </w:r>
      <w:r w:rsidR="004B1A57">
        <w:t xml:space="preserve"> pour 10 élèves, plus d’informations sur le guide de l’enseignant</w:t>
      </w:r>
    </w:p>
    <w:p w:rsidR="008365EA" w:rsidRDefault="008365EA" w:rsidP="009C4393">
      <w:pPr>
        <w:spacing w:after="0"/>
        <w:rPr>
          <w:sz w:val="10"/>
          <w:szCs w:val="10"/>
        </w:rPr>
      </w:pPr>
    </w:p>
    <w:p w:rsidR="008365EA" w:rsidRPr="008365EA" w:rsidRDefault="008365EA" w:rsidP="009C4393">
      <w:pPr>
        <w:spacing w:after="0"/>
        <w:rPr>
          <w:sz w:val="10"/>
          <w:szCs w:val="10"/>
        </w:rPr>
      </w:pPr>
    </w:p>
    <w:p w:rsidR="008365EA" w:rsidRPr="008D42F4" w:rsidRDefault="008365EA" w:rsidP="00836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2"/>
          <w:szCs w:val="16"/>
        </w:rPr>
      </w:pPr>
      <w:r w:rsidRPr="008D42F4">
        <w:rPr>
          <w:i/>
          <w:sz w:val="12"/>
          <w:szCs w:val="16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8365EA" w:rsidRPr="008D42F4" w:rsidSect="008365EA">
      <w:footerReference w:type="default" r:id="rId10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A96180" w:rsidRDefault="00D56DD3" w:rsidP="00D56DD3">
    <w:pPr>
      <w:pStyle w:val="Pieddepage"/>
      <w:jc w:val="center"/>
      <w:rPr>
        <w:sz w:val="20"/>
        <w:szCs w:val="20"/>
      </w:rPr>
    </w:pPr>
    <w:r w:rsidRPr="00A96180">
      <w:rPr>
        <w:sz w:val="20"/>
        <w:szCs w:val="20"/>
      </w:rPr>
      <w:t xml:space="preserve">Service des publics 02 40 22 91 43 – </w:t>
    </w:r>
    <w:hyperlink r:id="rId1" w:history="1">
      <w:r w:rsidRPr="00A96180">
        <w:rPr>
          <w:rStyle w:val="Lienhypertexte"/>
          <w:sz w:val="20"/>
          <w:szCs w:val="20"/>
        </w:rPr>
        <w:t>relationspubliques@letheatre-saintnazaire.fr</w:t>
      </w:r>
    </w:hyperlink>
    <w:r w:rsidRPr="00A96180">
      <w:rPr>
        <w:sz w:val="20"/>
        <w:szCs w:val="20"/>
      </w:rPr>
      <w:t xml:space="preserve"> </w:t>
    </w:r>
    <w:r w:rsidRPr="00A96180">
      <w:rPr>
        <w:sz w:val="20"/>
        <w:szCs w:val="20"/>
      </w:rPr>
      <w:br/>
    </w:r>
    <w:hyperlink r:id="rId2" w:history="1">
      <w:r w:rsidRPr="00A96180">
        <w:rPr>
          <w:rStyle w:val="Lienhypertexte"/>
          <w:sz w:val="20"/>
          <w:szCs w:val="20"/>
        </w:rPr>
        <w:t>www.letheatre-saintnazaire.fr</w:t>
      </w:r>
    </w:hyperlink>
    <w:r w:rsidRPr="00A96180">
      <w:rPr>
        <w:sz w:val="20"/>
        <w:szCs w:val="20"/>
      </w:rPr>
      <w:t xml:space="preserve">  / Espace pro / onglet enseignants</w:t>
    </w:r>
    <w:r w:rsidRPr="00A9618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9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2"/>
    <w:rsid w:val="000660AF"/>
    <w:rsid w:val="001256E6"/>
    <w:rsid w:val="00195BEA"/>
    <w:rsid w:val="00291E90"/>
    <w:rsid w:val="00370512"/>
    <w:rsid w:val="00380BCF"/>
    <w:rsid w:val="0039531B"/>
    <w:rsid w:val="003D07E6"/>
    <w:rsid w:val="003F0EC8"/>
    <w:rsid w:val="00486D8A"/>
    <w:rsid w:val="004B1A57"/>
    <w:rsid w:val="004E247C"/>
    <w:rsid w:val="004F7ADC"/>
    <w:rsid w:val="005F282A"/>
    <w:rsid w:val="006005F5"/>
    <w:rsid w:val="006150FD"/>
    <w:rsid w:val="00620524"/>
    <w:rsid w:val="006220DB"/>
    <w:rsid w:val="00667D37"/>
    <w:rsid w:val="006F0D7D"/>
    <w:rsid w:val="00705141"/>
    <w:rsid w:val="007779E3"/>
    <w:rsid w:val="00810CA6"/>
    <w:rsid w:val="008365EA"/>
    <w:rsid w:val="008D42F4"/>
    <w:rsid w:val="00937A95"/>
    <w:rsid w:val="009A535F"/>
    <w:rsid w:val="009C4393"/>
    <w:rsid w:val="00A33B17"/>
    <w:rsid w:val="00A96180"/>
    <w:rsid w:val="00BF44CD"/>
    <w:rsid w:val="00C41A70"/>
    <w:rsid w:val="00CA0D47"/>
    <w:rsid w:val="00D56DD3"/>
    <w:rsid w:val="00D808F2"/>
    <w:rsid w:val="00DA3D76"/>
    <w:rsid w:val="00DD7B52"/>
    <w:rsid w:val="00E10942"/>
    <w:rsid w:val="00E75DDD"/>
    <w:rsid w:val="00E86FAE"/>
    <w:rsid w:val="00F01D8A"/>
    <w:rsid w:val="00FD0795"/>
    <w:rsid w:val="00FE7493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D06A"/>
  <w15:docId w15:val="{E355C9FE-3069-4559-9E4D-DF5547E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0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character" w:customStyle="1" w:styleId="Titre1Car">
    <w:name w:val="Titre 1 Car"/>
    <w:basedOn w:val="Policepardfaut"/>
    <w:link w:val="Titre1"/>
    <w:uiPriority w:val="9"/>
    <w:rsid w:val="006F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606.85F41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lationspubliques@letheatre-saintnazair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81F-AD65-4495-9DE8-EEDCB44E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5</cp:revision>
  <cp:lastPrinted>2018-05-29T15:05:00Z</cp:lastPrinted>
  <dcterms:created xsi:type="dcterms:W3CDTF">2019-04-23T13:27:00Z</dcterms:created>
  <dcterms:modified xsi:type="dcterms:W3CDTF">2019-05-29T08:31:00Z</dcterms:modified>
</cp:coreProperties>
</file>