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A5F3C" w:rsidRPr="00843ABB" w:rsidRDefault="00691943" w:rsidP="00691943">
      <w:pPr>
        <w:jc w:val="left"/>
        <w:rPr>
          <w:rFonts w:ascii="DINRoundOT-Light" w:hAnsi="DINRoundOT-Light"/>
          <w:sz w:val="20"/>
          <w:szCs w:val="20"/>
        </w:rPr>
      </w:pPr>
      <w:r w:rsidRPr="00843ABB">
        <w:rPr>
          <w:rFonts w:ascii="DINRoundOT-Light" w:hAnsi="DINRoundOT-Light"/>
          <w:noProof/>
          <w:sz w:val="20"/>
          <w:szCs w:val="20"/>
        </w:rPr>
        <mc:AlternateContent>
          <mc:Choice Requires="wps">
            <w:drawing>
              <wp:anchor distT="45720" distB="45720" distL="114300" distR="114300" simplePos="0" relativeHeight="251663360" behindDoc="0" locked="0" layoutInCell="1" allowOverlap="1">
                <wp:simplePos x="0" y="0"/>
                <wp:positionH relativeFrom="margin">
                  <wp:align>right</wp:align>
                </wp:positionH>
                <wp:positionV relativeFrom="paragraph">
                  <wp:posOffset>0</wp:posOffset>
                </wp:positionV>
                <wp:extent cx="3448050" cy="2152650"/>
                <wp:effectExtent l="0" t="0" r="19050" b="1905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2152650"/>
                        </a:xfrm>
                        <a:prstGeom prst="rect">
                          <a:avLst/>
                        </a:prstGeom>
                        <a:solidFill>
                          <a:srgbClr val="FFFFFF"/>
                        </a:solidFill>
                        <a:ln w="9525">
                          <a:solidFill>
                            <a:srgbClr val="000000"/>
                          </a:solidFill>
                          <a:miter lim="800000"/>
                          <a:headEnd/>
                          <a:tailEnd/>
                        </a:ln>
                      </wps:spPr>
                      <wps:txbx>
                        <w:txbxContent>
                          <w:p w:rsidR="00AF19B1" w:rsidRPr="00843ABB" w:rsidRDefault="00AF19B1" w:rsidP="00AF19B1">
                            <w:pPr>
                              <w:rPr>
                                <w:rFonts w:asciiTheme="minorHAnsi" w:hAnsiTheme="minorHAnsi"/>
                                <w:i/>
                                <w:sz w:val="22"/>
                              </w:rPr>
                            </w:pPr>
                            <w:r w:rsidRPr="00843ABB">
                              <w:rPr>
                                <w:rFonts w:asciiTheme="minorHAnsi" w:hAnsiTheme="minorHAnsi"/>
                                <w:i/>
                                <w:sz w:val="22"/>
                              </w:rPr>
                              <w:t xml:space="preserve">La </w:t>
                            </w:r>
                            <w:proofErr w:type="spellStart"/>
                            <w:r w:rsidRPr="00843ABB">
                              <w:rPr>
                                <w:rFonts w:asciiTheme="minorHAnsi" w:hAnsiTheme="minorHAnsi"/>
                                <w:i/>
                                <w:sz w:val="22"/>
                              </w:rPr>
                              <w:t>belladonna</w:t>
                            </w:r>
                            <w:proofErr w:type="spellEnd"/>
                            <w:r w:rsidRPr="00843ABB">
                              <w:rPr>
                                <w:rFonts w:asciiTheme="minorHAnsi" w:hAnsiTheme="minorHAnsi"/>
                                <w:i/>
                                <w:sz w:val="22"/>
                              </w:rPr>
                              <w:t xml:space="preserve"> qui signifie “belle femme“ est une fleur, à la fois remède et poison. Ce sont exactement les mêmes caractéristiques que l’on attribue aux magiciennes, tantôt elles soignent, tantôt elles tuent.</w:t>
                            </w:r>
                          </w:p>
                          <w:p w:rsidR="00691943" w:rsidRPr="00843ABB" w:rsidRDefault="00AF19B1" w:rsidP="00AF19B1">
                            <w:pPr>
                              <w:rPr>
                                <w:rFonts w:asciiTheme="minorHAnsi" w:hAnsiTheme="minorHAnsi"/>
                                <w:i/>
                                <w:sz w:val="22"/>
                              </w:rPr>
                            </w:pPr>
                            <w:r w:rsidRPr="00843ABB">
                              <w:rPr>
                                <w:rFonts w:asciiTheme="minorHAnsi" w:hAnsiTheme="minorHAnsi"/>
                                <w:i/>
                                <w:sz w:val="22"/>
                              </w:rPr>
                              <w:t>Les sorcières alimentent contes et légendes et inspirent les auteurs et réalisateurs qui enrichissent eux aussi cette image fantasmagorique.</w:t>
                            </w:r>
                            <w:r w:rsidRPr="00843ABB">
                              <w:rPr>
                                <w:rFonts w:ascii="CourierSans" w:hAnsi="CourierSans" w:cs="CourierSans"/>
                                <w:sz w:val="22"/>
                              </w:rPr>
                              <w:t xml:space="preserve"> </w:t>
                            </w:r>
                            <w:r w:rsidRPr="00843ABB">
                              <w:rPr>
                                <w:rFonts w:asciiTheme="minorHAnsi" w:hAnsiTheme="minorHAnsi"/>
                                <w:i/>
                                <w:sz w:val="22"/>
                              </w:rPr>
                              <w:t>En mêlant vidéo et musique pour créer une sorte de sabbat hypnotique, c’est au tour de la chorégraphe de raviver les flammes du chaudron et d’évoquer cette figure féminine secrète, puissante voire maléfique.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220.3pt;margin-top:0;width:271.5pt;height:169.5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xlHKQIAAEwEAAAOAAAAZHJzL2Uyb0RvYy54bWysVEtv2zAMvg/YfxB0X/xY0qZGnKJLl2FA&#10;9wC6XXaTJTkWJouapMTufv0oOU2z12WYD4IoUp8+fiS9uh57TQ7SeQWmpsUsp0QaDkKZXU0/f9q+&#10;WFLiAzOCaTCypg/S0+v182erwVayhA60kI4giPHVYGvahWCrLPO8kz3zM7DSoLMF17OApttlwrEB&#10;0XudlXl+kQ3ghHXApfd4ejs56Trht63k4UPbehmIrilyC2l1aW3imq1XrNo5ZjvFjzTYP7DomTL4&#10;6AnqlgVG9k79BtUr7sBDG2Yc+gzaVnGZcsBsivyXbO47ZmXKBcXx9iST/3+w/P3hoyNK1LQsLikx&#10;rMcifcFSESFJkGOQpIwiDdZXGHtvMTqMr2DEYqeEvb0D/tUTA5uOmZ28cQ6GTjKBJIt4Mzu7OuH4&#10;CNIM70DgW2wfIAGNreujgqgJQXQs1sOpQMiDcDx8OZ8v8wW6OPrKYlFeoBHfYNXjdet8eCOhJ3FT&#10;U4cdkODZ4c6HKfQxJL7mQSuxVVonw+2ajXbkwLBbtuk7ov8Upg0Zanq1KBeTAn+FyNP3J4heBWx7&#10;rfqaLk9BrIq6vTYCabIqMKWnPWanzVHIqN2kYhibEQOjug2IB5TUwdTeOI646cB9p2TA1q6p/7Zn&#10;TlKi3xosy1Uxn8dZSMZ8cVmi4c49zbmHGY5QNQ2UTNtNSPMTORq4wfK1Kgn7xOTIFVs2leY4XnEm&#10;zu0U9fQTWP8AAAD//wMAUEsDBBQABgAIAAAAIQCOu1bq3AAAAAUBAAAPAAAAZHJzL2Rvd25yZXYu&#10;eG1sTI/BTsMwEETvSPyDtUhcUOtASmlDnAohgegNWgRXN94mEfY62G4a/p6FC1xGGs1q5m25Gp0V&#10;A4bYeVJwOc1AINXedNQoeN0+TBYgYtJktPWECr4wwqo6PSl1YfyRXnDYpEZwCcVCK2hT6gspY92i&#10;03HqeyTO9j44ndiGRpqgj1zurLzKsrl0uiNeaHWP9y3WH5uDU7CYPQ3vcZ0/v9XzvV2mi5vh8TMo&#10;dX423t2CSDimv2P4wWd0qJhp5w9korAK+JH0q5xdz3K2OwV5vsxAVqX8T199AwAA//8DAFBLAQIt&#10;ABQABgAIAAAAIQC2gziS/gAAAOEBAAATAAAAAAAAAAAAAAAAAAAAAABbQ29udGVudF9UeXBlc10u&#10;eG1sUEsBAi0AFAAGAAgAAAAhADj9If/WAAAAlAEAAAsAAAAAAAAAAAAAAAAALwEAAF9yZWxzLy5y&#10;ZWxzUEsBAi0AFAAGAAgAAAAhAIRXGUcpAgAATAQAAA4AAAAAAAAAAAAAAAAALgIAAGRycy9lMm9E&#10;b2MueG1sUEsBAi0AFAAGAAgAAAAhAI67VurcAAAABQEAAA8AAAAAAAAAAAAAAAAAgwQAAGRycy9k&#10;b3ducmV2LnhtbFBLBQYAAAAABAAEAPMAAACMBQAAAAA=&#10;">
                <v:textbox>
                  <w:txbxContent>
                    <w:p w:rsidR="00AF19B1" w:rsidRPr="00843ABB" w:rsidRDefault="00AF19B1" w:rsidP="00AF19B1">
                      <w:pPr>
                        <w:rPr>
                          <w:rFonts w:asciiTheme="minorHAnsi" w:hAnsiTheme="minorHAnsi"/>
                          <w:i/>
                          <w:sz w:val="22"/>
                        </w:rPr>
                      </w:pPr>
                      <w:r w:rsidRPr="00843ABB">
                        <w:rPr>
                          <w:rFonts w:asciiTheme="minorHAnsi" w:hAnsiTheme="minorHAnsi"/>
                          <w:i/>
                          <w:sz w:val="22"/>
                        </w:rPr>
                        <w:t xml:space="preserve">La </w:t>
                      </w:r>
                      <w:proofErr w:type="spellStart"/>
                      <w:r w:rsidRPr="00843ABB">
                        <w:rPr>
                          <w:rFonts w:asciiTheme="minorHAnsi" w:hAnsiTheme="minorHAnsi"/>
                          <w:i/>
                          <w:sz w:val="22"/>
                        </w:rPr>
                        <w:t>belladonna</w:t>
                      </w:r>
                      <w:proofErr w:type="spellEnd"/>
                      <w:r w:rsidRPr="00843ABB">
                        <w:rPr>
                          <w:rFonts w:asciiTheme="minorHAnsi" w:hAnsiTheme="minorHAnsi"/>
                          <w:i/>
                          <w:sz w:val="22"/>
                        </w:rPr>
                        <w:t xml:space="preserve"> qui signifie “belle femme“ est une fleur, à la fois remède et poison. Ce sont exactement les mêmes caractéristiques que l’on attribue aux magiciennes, tantôt elles soignent, tantôt elles tuent.</w:t>
                      </w:r>
                    </w:p>
                    <w:p w:rsidR="00691943" w:rsidRPr="00843ABB" w:rsidRDefault="00AF19B1" w:rsidP="00AF19B1">
                      <w:pPr>
                        <w:rPr>
                          <w:rFonts w:asciiTheme="minorHAnsi" w:hAnsiTheme="minorHAnsi"/>
                          <w:i/>
                          <w:sz w:val="22"/>
                        </w:rPr>
                      </w:pPr>
                      <w:r w:rsidRPr="00843ABB">
                        <w:rPr>
                          <w:rFonts w:asciiTheme="minorHAnsi" w:hAnsiTheme="minorHAnsi"/>
                          <w:i/>
                          <w:sz w:val="22"/>
                        </w:rPr>
                        <w:t>Les sorcières alimentent contes et légendes et inspirent les auteurs et réalisateurs qui enrichissent eux aussi cette image fantasmagorique.</w:t>
                      </w:r>
                      <w:r w:rsidRPr="00843ABB">
                        <w:rPr>
                          <w:rFonts w:ascii="CourierSans" w:hAnsi="CourierSans" w:cs="CourierSans"/>
                          <w:sz w:val="22"/>
                        </w:rPr>
                        <w:t xml:space="preserve"> </w:t>
                      </w:r>
                      <w:r w:rsidRPr="00843ABB">
                        <w:rPr>
                          <w:rFonts w:asciiTheme="minorHAnsi" w:hAnsiTheme="minorHAnsi"/>
                          <w:i/>
                          <w:sz w:val="22"/>
                        </w:rPr>
                        <w:t>En mêlant vidéo et musique pour créer une sorte de sabbat hypnotique, c’est au tour de la chorégraphe de raviver les flammes du chaudron et d’évoquer cette figure féminine secrète, puissante voire maléfique.</w:t>
                      </w:r>
                    </w:p>
                  </w:txbxContent>
                </v:textbox>
                <w10:wrap type="square" anchorx="margin"/>
              </v:shape>
            </w:pict>
          </mc:Fallback>
        </mc:AlternateContent>
      </w:r>
      <w:r w:rsidR="00EA5F3C" w:rsidRPr="00843ABB">
        <w:rPr>
          <w:rFonts w:ascii="DINRoundOT-Light" w:hAnsi="DINRoundOT-Light"/>
          <w:noProof/>
          <w:sz w:val="20"/>
          <w:szCs w:val="20"/>
        </w:rPr>
        <w:drawing>
          <wp:inline distT="0" distB="0" distL="0" distR="0">
            <wp:extent cx="3047927" cy="2152650"/>
            <wp:effectExtent l="0" t="0" r="635" b="0"/>
            <wp:docPr id="4" name="Image 4" descr="Z:\Communication relations presse\SAISON 18-19\- DOC DE COM\Plaquette de saison\Textes et photos pour envoi ATBB\Photos\p.49 Belladonna\michel petit bis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Communication relations presse\SAISON 18-19\- DOC DE COM\Plaquette de saison\Textes et photos pour envoi ATBB\Photos\p.49 Belladonna\michel petit bis (1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51374" cy="2155084"/>
                    </a:xfrm>
                    <a:prstGeom prst="rect">
                      <a:avLst/>
                    </a:prstGeom>
                    <a:noFill/>
                    <a:ln>
                      <a:noFill/>
                    </a:ln>
                  </pic:spPr>
                </pic:pic>
              </a:graphicData>
            </a:graphic>
          </wp:inline>
        </w:drawing>
      </w:r>
    </w:p>
    <w:p w:rsidR="00843ABB" w:rsidRPr="00843ABB" w:rsidRDefault="007C6F14" w:rsidP="00843ABB">
      <w:pPr>
        <w:rPr>
          <w:rFonts w:ascii="DINRoundOT-Light" w:hAnsi="DINRoundOT-Light"/>
          <w:sz w:val="20"/>
          <w:szCs w:val="20"/>
        </w:rPr>
      </w:pPr>
      <w:r w:rsidRPr="00843ABB">
        <w:rPr>
          <w:rFonts w:ascii="DINRoundOT-Light" w:hAnsi="DINRoundOT-Light"/>
          <w:sz w:val="20"/>
          <w:szCs w:val="20"/>
        </w:rPr>
        <w:tab/>
      </w:r>
    </w:p>
    <w:p w:rsidR="009521F7" w:rsidRPr="00843ABB" w:rsidRDefault="00B05EE4" w:rsidP="00843ABB">
      <w:pPr>
        <w:rPr>
          <w:rFonts w:asciiTheme="minorHAnsi" w:hAnsiTheme="minorHAnsi"/>
          <w:sz w:val="20"/>
          <w:szCs w:val="20"/>
        </w:rPr>
      </w:pPr>
      <w:r w:rsidRPr="00843ABB">
        <w:rPr>
          <w:rFonts w:asciiTheme="minorHAnsi" w:hAnsiTheme="minorHAnsi"/>
          <w:sz w:val="20"/>
          <w:szCs w:val="20"/>
        </w:rPr>
        <w:t xml:space="preserve">Formation </w:t>
      </w:r>
      <w:proofErr w:type="spellStart"/>
      <w:r w:rsidRPr="00843ABB">
        <w:rPr>
          <w:rFonts w:asciiTheme="minorHAnsi" w:hAnsiTheme="minorHAnsi"/>
          <w:sz w:val="20"/>
          <w:szCs w:val="20"/>
        </w:rPr>
        <w:t>c</w:t>
      </w:r>
      <w:r w:rsidR="00C47EBA" w:rsidRPr="00843ABB">
        <w:rPr>
          <w:rFonts w:asciiTheme="minorHAnsi" w:hAnsiTheme="minorHAnsi"/>
          <w:sz w:val="20"/>
          <w:szCs w:val="20"/>
        </w:rPr>
        <w:t>o-animée</w:t>
      </w:r>
      <w:proofErr w:type="spellEnd"/>
      <w:r w:rsidR="00C47EBA" w:rsidRPr="00843ABB">
        <w:rPr>
          <w:rFonts w:asciiTheme="minorHAnsi" w:hAnsiTheme="minorHAnsi"/>
          <w:sz w:val="20"/>
          <w:szCs w:val="20"/>
        </w:rPr>
        <w:t xml:space="preserve"> par </w:t>
      </w:r>
      <w:r w:rsidR="00C47EBA" w:rsidRPr="00843ABB">
        <w:rPr>
          <w:rFonts w:asciiTheme="minorHAnsi" w:hAnsiTheme="minorHAnsi"/>
          <w:b/>
          <w:sz w:val="20"/>
          <w:szCs w:val="20"/>
        </w:rPr>
        <w:t>Anne Misslin</w:t>
      </w:r>
      <w:r w:rsidR="00C47EBA" w:rsidRPr="00843ABB">
        <w:rPr>
          <w:rFonts w:asciiTheme="minorHAnsi" w:hAnsiTheme="minorHAnsi"/>
          <w:sz w:val="20"/>
          <w:szCs w:val="20"/>
        </w:rPr>
        <w:t>, enseignante</w:t>
      </w:r>
      <w:r w:rsidR="00843ABB" w:rsidRPr="00843ABB">
        <w:rPr>
          <w:rFonts w:asciiTheme="minorHAnsi" w:hAnsiTheme="minorHAnsi"/>
          <w:sz w:val="20"/>
          <w:szCs w:val="20"/>
        </w:rPr>
        <w:t xml:space="preserve"> </w:t>
      </w:r>
      <w:r w:rsidR="00C47EBA" w:rsidRPr="00843ABB">
        <w:rPr>
          <w:rFonts w:asciiTheme="minorHAnsi" w:hAnsiTheme="minorHAnsi"/>
          <w:sz w:val="20"/>
          <w:szCs w:val="20"/>
        </w:rPr>
        <w:t>coord</w:t>
      </w:r>
      <w:r w:rsidR="00AF19B1" w:rsidRPr="00843ABB">
        <w:rPr>
          <w:rFonts w:asciiTheme="minorHAnsi" w:hAnsiTheme="minorHAnsi"/>
          <w:sz w:val="20"/>
          <w:szCs w:val="20"/>
        </w:rPr>
        <w:t>o</w:t>
      </w:r>
      <w:r w:rsidR="00E537D1" w:rsidRPr="00843ABB">
        <w:rPr>
          <w:rFonts w:asciiTheme="minorHAnsi" w:hAnsiTheme="minorHAnsi"/>
          <w:sz w:val="20"/>
          <w:szCs w:val="20"/>
        </w:rPr>
        <w:t>n</w:t>
      </w:r>
      <w:r w:rsidR="00AF19B1" w:rsidRPr="00843ABB">
        <w:rPr>
          <w:rFonts w:asciiTheme="minorHAnsi" w:hAnsiTheme="minorHAnsi"/>
          <w:sz w:val="20"/>
          <w:szCs w:val="20"/>
        </w:rPr>
        <w:t>na</w:t>
      </w:r>
      <w:r w:rsidR="00C47EBA" w:rsidRPr="00843ABB">
        <w:rPr>
          <w:rFonts w:asciiTheme="minorHAnsi" w:hAnsiTheme="minorHAnsi"/>
          <w:sz w:val="20"/>
          <w:szCs w:val="20"/>
        </w:rPr>
        <w:t xml:space="preserve">trice des projets d’éducation artistique entre le Théâtre et les établissements scolaires pour le Rectorat, et </w:t>
      </w:r>
      <w:r w:rsidR="00C47EBA" w:rsidRPr="00843ABB">
        <w:rPr>
          <w:rFonts w:asciiTheme="minorHAnsi" w:hAnsiTheme="minorHAnsi"/>
          <w:b/>
          <w:sz w:val="20"/>
          <w:szCs w:val="20"/>
        </w:rPr>
        <w:t>Chantal Saulnier</w:t>
      </w:r>
      <w:r w:rsidR="00C47EBA" w:rsidRPr="00843ABB">
        <w:rPr>
          <w:rFonts w:asciiTheme="minorHAnsi" w:hAnsiTheme="minorHAnsi"/>
          <w:sz w:val="20"/>
          <w:szCs w:val="20"/>
        </w:rPr>
        <w:t>, chargée de mission spectacle vivant pour la DSDEN, avec la participation de</w:t>
      </w:r>
      <w:r w:rsidR="00C47EBA" w:rsidRPr="00843ABB">
        <w:rPr>
          <w:rFonts w:asciiTheme="minorHAnsi" w:hAnsiTheme="minorHAnsi"/>
          <w:b/>
          <w:sz w:val="20"/>
          <w:szCs w:val="20"/>
        </w:rPr>
        <w:t xml:space="preserve"> Nathalie Pernette</w:t>
      </w:r>
      <w:r w:rsidR="009521F7" w:rsidRPr="00843ABB">
        <w:rPr>
          <w:rFonts w:asciiTheme="minorHAnsi" w:hAnsiTheme="minorHAnsi"/>
          <w:sz w:val="20"/>
          <w:szCs w:val="20"/>
        </w:rPr>
        <w:t>, chorégraphe du spectacle</w:t>
      </w:r>
      <w:r w:rsidR="00C47EBA" w:rsidRPr="00843ABB">
        <w:rPr>
          <w:rFonts w:asciiTheme="minorHAnsi" w:hAnsiTheme="minorHAnsi"/>
          <w:sz w:val="20"/>
          <w:szCs w:val="20"/>
        </w:rPr>
        <w:t>.</w:t>
      </w:r>
    </w:p>
    <w:p w:rsidR="00843ABB" w:rsidRPr="00843ABB" w:rsidRDefault="00843ABB" w:rsidP="00843ABB">
      <w:pPr>
        <w:rPr>
          <w:rFonts w:asciiTheme="minorHAnsi" w:hAnsiTheme="minorHAnsi"/>
          <w:sz w:val="20"/>
          <w:szCs w:val="20"/>
        </w:rPr>
      </w:pPr>
      <w:bookmarkStart w:id="0" w:name="_GoBack"/>
      <w:bookmarkEnd w:id="0"/>
    </w:p>
    <w:p w:rsidR="009521F7" w:rsidRPr="00843ABB" w:rsidRDefault="009521F7" w:rsidP="009521F7">
      <w:pPr>
        <w:autoSpaceDE w:val="0"/>
        <w:autoSpaceDN w:val="0"/>
        <w:adjustRightInd w:val="0"/>
        <w:rPr>
          <w:rFonts w:asciiTheme="minorHAnsi" w:hAnsiTheme="minorHAnsi" w:cs="DINRoundOT"/>
          <w:color w:val="000000"/>
          <w:sz w:val="20"/>
          <w:szCs w:val="20"/>
        </w:rPr>
      </w:pPr>
      <w:r w:rsidRPr="00843ABB">
        <w:rPr>
          <w:rFonts w:asciiTheme="minorHAnsi" w:hAnsiTheme="minorHAnsi" w:cs="DINRoundOT-Bold"/>
          <w:b/>
          <w:bCs/>
          <w:color w:val="000000"/>
          <w:sz w:val="20"/>
          <w:szCs w:val="20"/>
        </w:rPr>
        <w:t xml:space="preserve">∙ </w:t>
      </w:r>
      <w:r w:rsidRPr="00843ABB">
        <w:rPr>
          <w:rFonts w:asciiTheme="minorHAnsi" w:hAnsiTheme="minorHAnsi" w:cs="DINRoundOT"/>
          <w:color w:val="000000"/>
          <w:sz w:val="20"/>
          <w:szCs w:val="20"/>
        </w:rPr>
        <w:t xml:space="preserve">Les inscriptions d’enseignants </w:t>
      </w:r>
      <w:r w:rsidR="00A443F6" w:rsidRPr="00843ABB">
        <w:rPr>
          <w:rFonts w:asciiTheme="minorHAnsi" w:hAnsiTheme="minorHAnsi" w:cs="DINRoundOT"/>
          <w:color w:val="000000"/>
          <w:sz w:val="20"/>
          <w:szCs w:val="20"/>
        </w:rPr>
        <w:t xml:space="preserve">de cycle 3, </w:t>
      </w:r>
      <w:r w:rsidRPr="00843ABB">
        <w:rPr>
          <w:rFonts w:asciiTheme="minorHAnsi" w:hAnsiTheme="minorHAnsi" w:cs="DINRoundOT"/>
          <w:color w:val="000000"/>
          <w:sz w:val="20"/>
          <w:szCs w:val="20"/>
        </w:rPr>
        <w:t xml:space="preserve">en binôme pour la liaison école-collège </w:t>
      </w:r>
      <w:r w:rsidRPr="00843ABB">
        <w:rPr>
          <w:rFonts w:asciiTheme="minorHAnsi" w:hAnsiTheme="minorHAnsi" w:cs="DINRoundOT-Bold"/>
          <w:bCs/>
          <w:color w:val="000000"/>
          <w:sz w:val="20"/>
          <w:szCs w:val="20"/>
        </w:rPr>
        <w:t>seront prioritaires</w:t>
      </w:r>
      <w:r w:rsidRPr="00843ABB">
        <w:rPr>
          <w:rFonts w:asciiTheme="minorHAnsi" w:hAnsiTheme="minorHAnsi" w:cs="DINRoundOT"/>
          <w:color w:val="000000"/>
          <w:sz w:val="20"/>
          <w:szCs w:val="20"/>
        </w:rPr>
        <w:t>.</w:t>
      </w:r>
    </w:p>
    <w:p w:rsidR="009521F7" w:rsidRPr="00843ABB" w:rsidRDefault="009521F7" w:rsidP="00843ABB">
      <w:pPr>
        <w:autoSpaceDE w:val="0"/>
        <w:autoSpaceDN w:val="0"/>
        <w:adjustRightInd w:val="0"/>
        <w:spacing w:after="120"/>
        <w:rPr>
          <w:rFonts w:asciiTheme="minorHAnsi" w:hAnsiTheme="minorHAnsi" w:cs="DINRoundOT"/>
          <w:color w:val="000000"/>
          <w:sz w:val="20"/>
          <w:szCs w:val="20"/>
        </w:rPr>
      </w:pPr>
      <w:r w:rsidRPr="00843ABB">
        <w:rPr>
          <w:rFonts w:asciiTheme="minorHAnsi" w:hAnsiTheme="minorHAnsi" w:cs="DINRoundOT-Bold"/>
          <w:b/>
          <w:bCs/>
          <w:color w:val="000000"/>
          <w:sz w:val="20"/>
          <w:szCs w:val="20"/>
        </w:rPr>
        <w:t xml:space="preserve">∙ </w:t>
      </w:r>
      <w:r w:rsidRPr="00843ABB">
        <w:rPr>
          <w:rFonts w:asciiTheme="minorHAnsi" w:hAnsiTheme="minorHAnsi" w:cs="DINRoundOT"/>
          <w:color w:val="000000"/>
          <w:sz w:val="20"/>
          <w:szCs w:val="20"/>
        </w:rPr>
        <w:t xml:space="preserve">Les candidatures d’équipes associant plusieurs disciplines (EPS, Français, Arts plastiques…) </w:t>
      </w:r>
      <w:r w:rsidRPr="00843ABB">
        <w:rPr>
          <w:rFonts w:asciiTheme="minorHAnsi" w:hAnsiTheme="minorHAnsi" w:cs="DINRoundOT-Bold"/>
          <w:bCs/>
          <w:color w:val="000000"/>
          <w:sz w:val="20"/>
          <w:szCs w:val="20"/>
        </w:rPr>
        <w:t>seront prioritaires.</w:t>
      </w:r>
    </w:p>
    <w:p w:rsidR="00D23A9C" w:rsidRPr="00843ABB" w:rsidRDefault="009521F7" w:rsidP="00843ABB">
      <w:pPr>
        <w:spacing w:after="120"/>
        <w:rPr>
          <w:rFonts w:asciiTheme="minorHAnsi" w:hAnsiTheme="minorHAnsi"/>
          <w:sz w:val="20"/>
          <w:szCs w:val="20"/>
        </w:rPr>
      </w:pPr>
      <w:r w:rsidRPr="00843ABB">
        <w:rPr>
          <w:rFonts w:asciiTheme="minorHAnsi" w:hAnsiTheme="minorHAnsi"/>
          <w:sz w:val="20"/>
          <w:szCs w:val="20"/>
        </w:rPr>
        <w:t xml:space="preserve">. </w:t>
      </w:r>
      <w:r w:rsidR="00C47EBA" w:rsidRPr="00843ABB">
        <w:rPr>
          <w:rFonts w:asciiTheme="minorHAnsi" w:hAnsiTheme="minorHAnsi"/>
          <w:sz w:val="20"/>
          <w:szCs w:val="20"/>
        </w:rPr>
        <w:t xml:space="preserve">Attention ! Le nombre de places est limité </w:t>
      </w:r>
      <w:r w:rsidR="0005130C" w:rsidRPr="00843ABB">
        <w:rPr>
          <w:rFonts w:asciiTheme="minorHAnsi" w:hAnsiTheme="minorHAnsi"/>
          <w:sz w:val="20"/>
          <w:szCs w:val="20"/>
        </w:rPr>
        <w:t xml:space="preserve">à </w:t>
      </w:r>
      <w:r w:rsidR="00C4056F" w:rsidRPr="00843ABB">
        <w:rPr>
          <w:rFonts w:asciiTheme="minorHAnsi" w:hAnsiTheme="minorHAnsi"/>
          <w:sz w:val="20"/>
          <w:szCs w:val="20"/>
        </w:rPr>
        <w:t>25 participants</w:t>
      </w:r>
      <w:r w:rsidR="00C47EBA" w:rsidRPr="00843ABB">
        <w:rPr>
          <w:rFonts w:asciiTheme="minorHAnsi" w:hAnsiTheme="minorHAnsi"/>
          <w:sz w:val="20"/>
          <w:szCs w:val="20"/>
        </w:rPr>
        <w:t>.</w:t>
      </w:r>
    </w:p>
    <w:p w:rsidR="00C47EBA" w:rsidRPr="00843ABB" w:rsidRDefault="00085465" w:rsidP="00C47EBA">
      <w:pPr>
        <w:rPr>
          <w:rFonts w:asciiTheme="minorHAnsi" w:hAnsiTheme="minorHAnsi"/>
          <w:b/>
          <w:color w:val="FF3399"/>
          <w:sz w:val="20"/>
          <w:szCs w:val="20"/>
        </w:rPr>
      </w:pPr>
      <w:r w:rsidRPr="00843ABB">
        <w:rPr>
          <w:rFonts w:asciiTheme="minorHAnsi" w:hAnsiTheme="minorHAnsi"/>
          <w:b/>
          <w:color w:val="FF3399"/>
          <w:sz w:val="20"/>
          <w:szCs w:val="20"/>
        </w:rPr>
        <w:t xml:space="preserve">Projet de </w:t>
      </w:r>
      <w:r w:rsidR="007E7C1A" w:rsidRPr="00843ABB">
        <w:rPr>
          <w:rFonts w:asciiTheme="minorHAnsi" w:hAnsiTheme="minorHAnsi"/>
          <w:b/>
          <w:color w:val="FF3399"/>
          <w:sz w:val="20"/>
          <w:szCs w:val="20"/>
        </w:rPr>
        <w:t>liaison</w:t>
      </w:r>
      <w:r w:rsidRPr="00843ABB">
        <w:rPr>
          <w:rFonts w:asciiTheme="minorHAnsi" w:hAnsiTheme="minorHAnsi"/>
          <w:b/>
          <w:color w:val="FF3399"/>
          <w:sz w:val="20"/>
          <w:szCs w:val="20"/>
        </w:rPr>
        <w:t xml:space="preserve"> école-collège</w:t>
      </w:r>
      <w:r w:rsidR="00843ABB" w:rsidRPr="00843ABB">
        <w:rPr>
          <w:rFonts w:asciiTheme="minorHAnsi" w:hAnsiTheme="minorHAnsi"/>
          <w:b/>
          <w:color w:val="FF3399"/>
          <w:sz w:val="20"/>
          <w:szCs w:val="20"/>
        </w:rPr>
        <w:t xml:space="preserve"> </w:t>
      </w:r>
      <w:r w:rsidR="00843ABB" w:rsidRPr="00843ABB">
        <w:rPr>
          <w:rFonts w:asciiTheme="minorHAnsi" w:hAnsiTheme="minorHAnsi"/>
          <w:b/>
          <w:sz w:val="20"/>
          <w:szCs w:val="20"/>
        </w:rPr>
        <w:t xml:space="preserve">- </w:t>
      </w:r>
      <w:r w:rsidR="007E7C1A" w:rsidRPr="00843ABB">
        <w:rPr>
          <w:rFonts w:asciiTheme="minorHAnsi" w:hAnsiTheme="minorHAnsi"/>
          <w:sz w:val="20"/>
          <w:szCs w:val="20"/>
        </w:rPr>
        <w:t>Merci d’indiquer toute l’équipe d’enseignant</w:t>
      </w:r>
      <w:r w:rsidR="009521F7" w:rsidRPr="00843ABB">
        <w:rPr>
          <w:rFonts w:asciiTheme="minorHAnsi" w:hAnsiTheme="minorHAnsi"/>
          <w:sz w:val="20"/>
          <w:szCs w:val="20"/>
        </w:rPr>
        <w:t>s</w:t>
      </w:r>
      <w:r w:rsidR="007E7C1A" w:rsidRPr="00843ABB">
        <w:rPr>
          <w:rFonts w:asciiTheme="minorHAnsi" w:hAnsiTheme="minorHAnsi"/>
          <w:sz w:val="20"/>
          <w:szCs w:val="20"/>
        </w:rPr>
        <w:t xml:space="preserve"> de cycle 3</w:t>
      </w:r>
      <w:r w:rsidR="00C47EBA" w:rsidRPr="00843ABB">
        <w:rPr>
          <w:rFonts w:asciiTheme="minorHAnsi" w:hAnsiTheme="minorHAnsi"/>
          <w:sz w:val="20"/>
          <w:szCs w:val="20"/>
        </w:rPr>
        <w:t> </w:t>
      </w:r>
      <w:r w:rsidR="00A443F6" w:rsidRPr="00843ABB">
        <w:rPr>
          <w:rFonts w:asciiTheme="minorHAnsi" w:hAnsiTheme="minorHAnsi"/>
          <w:sz w:val="20"/>
          <w:szCs w:val="20"/>
        </w:rPr>
        <w:t>impliqué</w:t>
      </w:r>
      <w:r w:rsidR="0005130C" w:rsidRPr="00843ABB">
        <w:rPr>
          <w:rFonts w:asciiTheme="minorHAnsi" w:hAnsiTheme="minorHAnsi"/>
          <w:sz w:val="20"/>
          <w:szCs w:val="20"/>
        </w:rPr>
        <w:t>e</w:t>
      </w:r>
      <w:r w:rsidR="00A443F6" w:rsidRPr="00843ABB">
        <w:rPr>
          <w:rFonts w:asciiTheme="minorHAnsi" w:hAnsiTheme="minorHAnsi"/>
          <w:sz w:val="20"/>
          <w:szCs w:val="20"/>
        </w:rPr>
        <w:t xml:space="preserve"> dans ce </w:t>
      </w:r>
      <w:r w:rsidR="00950F6C" w:rsidRPr="00843ABB">
        <w:rPr>
          <w:rFonts w:asciiTheme="minorHAnsi" w:hAnsiTheme="minorHAnsi"/>
          <w:sz w:val="20"/>
          <w:szCs w:val="20"/>
        </w:rPr>
        <w:t>projet :</w:t>
      </w:r>
      <w:r w:rsidR="00C47EBA" w:rsidRPr="00843ABB">
        <w:rPr>
          <w:rFonts w:asciiTheme="minorHAnsi" w:hAnsiTheme="minorHAnsi"/>
          <w:sz w:val="20"/>
          <w:szCs w:val="20"/>
        </w:rPr>
        <w:t xml:space="preserve"> </w:t>
      </w:r>
    </w:p>
    <w:tbl>
      <w:tblPr>
        <w:tblStyle w:val="Grilledutableau"/>
        <w:tblpPr w:leftFromText="141" w:rightFromText="141" w:vertAnchor="text" w:horzAnchor="margin" w:tblpXSpec="center" w:tblpY="159"/>
        <w:tblW w:w="11032" w:type="dxa"/>
        <w:tblLook w:val="04A0" w:firstRow="1" w:lastRow="0" w:firstColumn="1" w:lastColumn="0" w:noHBand="0" w:noVBand="1"/>
      </w:tblPr>
      <w:tblGrid>
        <w:gridCol w:w="2547"/>
        <w:gridCol w:w="1566"/>
        <w:gridCol w:w="1381"/>
        <w:gridCol w:w="1983"/>
        <w:gridCol w:w="1924"/>
        <w:gridCol w:w="1631"/>
      </w:tblGrid>
      <w:tr w:rsidR="007E7C1A" w:rsidRPr="00843ABB" w:rsidTr="00843ABB">
        <w:trPr>
          <w:trHeight w:val="340"/>
        </w:trPr>
        <w:tc>
          <w:tcPr>
            <w:tcW w:w="2547" w:type="dxa"/>
            <w:shd w:val="clear" w:color="auto" w:fill="auto"/>
          </w:tcPr>
          <w:p w:rsidR="007E7C1A" w:rsidRPr="00843ABB" w:rsidRDefault="008F53E1" w:rsidP="00843ABB">
            <w:pPr>
              <w:jc w:val="center"/>
              <w:rPr>
                <w:rFonts w:asciiTheme="minorHAnsi" w:hAnsiTheme="minorHAnsi"/>
                <w:sz w:val="20"/>
                <w:szCs w:val="20"/>
              </w:rPr>
            </w:pPr>
            <w:r w:rsidRPr="00843ABB">
              <w:rPr>
                <w:rFonts w:asciiTheme="minorHAnsi" w:hAnsiTheme="minorHAnsi"/>
                <w:sz w:val="20"/>
                <w:szCs w:val="20"/>
              </w:rPr>
              <w:t>É</w:t>
            </w:r>
            <w:r w:rsidR="007E7C1A" w:rsidRPr="00843ABB">
              <w:rPr>
                <w:rFonts w:asciiTheme="minorHAnsi" w:hAnsiTheme="minorHAnsi"/>
                <w:sz w:val="20"/>
                <w:szCs w:val="20"/>
              </w:rPr>
              <w:t>tablissement</w:t>
            </w:r>
          </w:p>
        </w:tc>
        <w:tc>
          <w:tcPr>
            <w:tcW w:w="1566" w:type="dxa"/>
          </w:tcPr>
          <w:p w:rsidR="007E7C1A" w:rsidRPr="00843ABB" w:rsidRDefault="007E7C1A" w:rsidP="00843ABB">
            <w:pPr>
              <w:jc w:val="center"/>
              <w:rPr>
                <w:rFonts w:asciiTheme="minorHAnsi" w:hAnsiTheme="minorHAnsi"/>
                <w:sz w:val="20"/>
                <w:szCs w:val="20"/>
              </w:rPr>
            </w:pPr>
            <w:r w:rsidRPr="00843ABB">
              <w:rPr>
                <w:rFonts w:asciiTheme="minorHAnsi" w:hAnsiTheme="minorHAnsi"/>
                <w:sz w:val="20"/>
                <w:szCs w:val="20"/>
              </w:rPr>
              <w:t>Nom</w:t>
            </w:r>
          </w:p>
        </w:tc>
        <w:tc>
          <w:tcPr>
            <w:tcW w:w="1381" w:type="dxa"/>
          </w:tcPr>
          <w:p w:rsidR="007E7C1A" w:rsidRPr="00843ABB" w:rsidRDefault="007E7C1A" w:rsidP="00843ABB">
            <w:pPr>
              <w:jc w:val="center"/>
              <w:rPr>
                <w:rFonts w:asciiTheme="minorHAnsi" w:hAnsiTheme="minorHAnsi"/>
                <w:sz w:val="20"/>
                <w:szCs w:val="20"/>
              </w:rPr>
            </w:pPr>
            <w:r w:rsidRPr="00843ABB">
              <w:rPr>
                <w:rFonts w:asciiTheme="minorHAnsi" w:hAnsiTheme="minorHAnsi"/>
                <w:sz w:val="20"/>
                <w:szCs w:val="20"/>
              </w:rPr>
              <w:t>Prénom</w:t>
            </w:r>
          </w:p>
        </w:tc>
        <w:tc>
          <w:tcPr>
            <w:tcW w:w="1983" w:type="dxa"/>
          </w:tcPr>
          <w:p w:rsidR="007E7C1A" w:rsidRPr="00843ABB" w:rsidRDefault="00AF19B1" w:rsidP="00843ABB">
            <w:pPr>
              <w:jc w:val="center"/>
              <w:rPr>
                <w:rFonts w:asciiTheme="minorHAnsi" w:hAnsiTheme="minorHAnsi"/>
                <w:sz w:val="20"/>
                <w:szCs w:val="20"/>
              </w:rPr>
            </w:pPr>
            <w:r w:rsidRPr="00843ABB">
              <w:rPr>
                <w:rFonts w:asciiTheme="minorHAnsi" w:hAnsiTheme="minorHAnsi"/>
                <w:sz w:val="20"/>
                <w:szCs w:val="20"/>
              </w:rPr>
              <w:t>Discipline</w:t>
            </w:r>
          </w:p>
        </w:tc>
        <w:tc>
          <w:tcPr>
            <w:tcW w:w="1924" w:type="dxa"/>
          </w:tcPr>
          <w:p w:rsidR="007E7C1A" w:rsidRPr="00843ABB" w:rsidRDefault="007E7C1A" w:rsidP="00843ABB">
            <w:pPr>
              <w:jc w:val="center"/>
              <w:rPr>
                <w:rFonts w:asciiTheme="minorHAnsi" w:hAnsiTheme="minorHAnsi"/>
                <w:sz w:val="20"/>
                <w:szCs w:val="20"/>
              </w:rPr>
            </w:pPr>
            <w:r w:rsidRPr="00843ABB">
              <w:rPr>
                <w:rFonts w:asciiTheme="minorHAnsi" w:hAnsiTheme="minorHAnsi"/>
                <w:sz w:val="20"/>
                <w:szCs w:val="20"/>
              </w:rPr>
              <w:t>Courriel</w:t>
            </w:r>
          </w:p>
        </w:tc>
        <w:tc>
          <w:tcPr>
            <w:tcW w:w="1631" w:type="dxa"/>
          </w:tcPr>
          <w:p w:rsidR="007E7C1A" w:rsidRPr="00843ABB" w:rsidRDefault="007E7C1A" w:rsidP="00843ABB">
            <w:pPr>
              <w:jc w:val="center"/>
              <w:rPr>
                <w:rFonts w:asciiTheme="minorHAnsi" w:hAnsiTheme="minorHAnsi"/>
                <w:sz w:val="20"/>
                <w:szCs w:val="20"/>
              </w:rPr>
            </w:pPr>
            <w:r w:rsidRPr="00843ABB">
              <w:rPr>
                <w:rFonts w:asciiTheme="minorHAnsi" w:hAnsiTheme="minorHAnsi"/>
                <w:sz w:val="20"/>
                <w:szCs w:val="20"/>
              </w:rPr>
              <w:t>Téléphone</w:t>
            </w:r>
          </w:p>
        </w:tc>
      </w:tr>
      <w:tr w:rsidR="007E7C1A" w:rsidRPr="00843ABB" w:rsidTr="00527560">
        <w:trPr>
          <w:trHeight w:val="351"/>
        </w:trPr>
        <w:tc>
          <w:tcPr>
            <w:tcW w:w="2547" w:type="dxa"/>
          </w:tcPr>
          <w:p w:rsidR="007E7C1A" w:rsidRPr="00843ABB" w:rsidRDefault="007E7C1A" w:rsidP="007E7C1A">
            <w:pPr>
              <w:rPr>
                <w:rFonts w:asciiTheme="minorHAnsi" w:hAnsiTheme="minorHAnsi"/>
                <w:sz w:val="20"/>
                <w:szCs w:val="20"/>
              </w:rPr>
            </w:pPr>
          </w:p>
        </w:tc>
        <w:tc>
          <w:tcPr>
            <w:tcW w:w="1566" w:type="dxa"/>
          </w:tcPr>
          <w:p w:rsidR="007E7C1A" w:rsidRPr="00843ABB" w:rsidRDefault="007E7C1A" w:rsidP="007E7C1A">
            <w:pPr>
              <w:rPr>
                <w:rFonts w:asciiTheme="minorHAnsi" w:hAnsiTheme="minorHAnsi"/>
                <w:sz w:val="20"/>
                <w:szCs w:val="20"/>
              </w:rPr>
            </w:pPr>
          </w:p>
        </w:tc>
        <w:tc>
          <w:tcPr>
            <w:tcW w:w="1381" w:type="dxa"/>
          </w:tcPr>
          <w:p w:rsidR="007E7C1A" w:rsidRPr="00843ABB" w:rsidRDefault="007E7C1A" w:rsidP="007E7C1A">
            <w:pPr>
              <w:rPr>
                <w:rFonts w:asciiTheme="minorHAnsi" w:hAnsiTheme="minorHAnsi"/>
                <w:sz w:val="20"/>
                <w:szCs w:val="20"/>
              </w:rPr>
            </w:pPr>
          </w:p>
        </w:tc>
        <w:tc>
          <w:tcPr>
            <w:tcW w:w="1983" w:type="dxa"/>
          </w:tcPr>
          <w:p w:rsidR="007E7C1A" w:rsidRPr="00843ABB" w:rsidRDefault="007E7C1A" w:rsidP="007E7C1A">
            <w:pPr>
              <w:rPr>
                <w:rFonts w:asciiTheme="minorHAnsi" w:hAnsiTheme="minorHAnsi"/>
                <w:sz w:val="20"/>
                <w:szCs w:val="20"/>
              </w:rPr>
            </w:pPr>
          </w:p>
        </w:tc>
        <w:tc>
          <w:tcPr>
            <w:tcW w:w="1924" w:type="dxa"/>
          </w:tcPr>
          <w:p w:rsidR="007E7C1A" w:rsidRPr="00843ABB" w:rsidRDefault="007E7C1A" w:rsidP="007E7C1A">
            <w:pPr>
              <w:rPr>
                <w:rFonts w:asciiTheme="minorHAnsi" w:hAnsiTheme="minorHAnsi"/>
                <w:sz w:val="20"/>
                <w:szCs w:val="20"/>
              </w:rPr>
            </w:pPr>
          </w:p>
        </w:tc>
        <w:tc>
          <w:tcPr>
            <w:tcW w:w="1631" w:type="dxa"/>
          </w:tcPr>
          <w:p w:rsidR="007E7C1A" w:rsidRPr="00843ABB" w:rsidRDefault="007E7C1A" w:rsidP="007E7C1A">
            <w:pPr>
              <w:rPr>
                <w:rFonts w:asciiTheme="minorHAnsi" w:hAnsiTheme="minorHAnsi"/>
                <w:sz w:val="20"/>
                <w:szCs w:val="20"/>
              </w:rPr>
            </w:pPr>
          </w:p>
        </w:tc>
      </w:tr>
      <w:tr w:rsidR="007E7C1A" w:rsidRPr="00843ABB" w:rsidTr="00527560">
        <w:trPr>
          <w:trHeight w:val="369"/>
        </w:trPr>
        <w:tc>
          <w:tcPr>
            <w:tcW w:w="2547" w:type="dxa"/>
          </w:tcPr>
          <w:p w:rsidR="007E7C1A" w:rsidRPr="00843ABB" w:rsidRDefault="007E7C1A" w:rsidP="007E7C1A">
            <w:pPr>
              <w:rPr>
                <w:rFonts w:asciiTheme="minorHAnsi" w:hAnsiTheme="minorHAnsi"/>
                <w:sz w:val="20"/>
                <w:szCs w:val="20"/>
              </w:rPr>
            </w:pPr>
          </w:p>
        </w:tc>
        <w:tc>
          <w:tcPr>
            <w:tcW w:w="1566" w:type="dxa"/>
          </w:tcPr>
          <w:p w:rsidR="007E7C1A" w:rsidRPr="00843ABB" w:rsidRDefault="007E7C1A" w:rsidP="007E7C1A">
            <w:pPr>
              <w:rPr>
                <w:rFonts w:asciiTheme="minorHAnsi" w:hAnsiTheme="minorHAnsi"/>
                <w:sz w:val="20"/>
                <w:szCs w:val="20"/>
              </w:rPr>
            </w:pPr>
          </w:p>
        </w:tc>
        <w:tc>
          <w:tcPr>
            <w:tcW w:w="1381" w:type="dxa"/>
          </w:tcPr>
          <w:p w:rsidR="007E7C1A" w:rsidRPr="00843ABB" w:rsidRDefault="007E7C1A" w:rsidP="007E7C1A">
            <w:pPr>
              <w:rPr>
                <w:rFonts w:asciiTheme="minorHAnsi" w:hAnsiTheme="minorHAnsi"/>
                <w:sz w:val="20"/>
                <w:szCs w:val="20"/>
              </w:rPr>
            </w:pPr>
          </w:p>
        </w:tc>
        <w:tc>
          <w:tcPr>
            <w:tcW w:w="1983" w:type="dxa"/>
          </w:tcPr>
          <w:p w:rsidR="007E7C1A" w:rsidRPr="00843ABB" w:rsidRDefault="007E7C1A" w:rsidP="007E7C1A">
            <w:pPr>
              <w:rPr>
                <w:rFonts w:asciiTheme="minorHAnsi" w:hAnsiTheme="minorHAnsi"/>
                <w:sz w:val="20"/>
                <w:szCs w:val="20"/>
              </w:rPr>
            </w:pPr>
          </w:p>
        </w:tc>
        <w:tc>
          <w:tcPr>
            <w:tcW w:w="1924" w:type="dxa"/>
          </w:tcPr>
          <w:p w:rsidR="007E7C1A" w:rsidRPr="00843ABB" w:rsidRDefault="007E7C1A" w:rsidP="007E7C1A">
            <w:pPr>
              <w:rPr>
                <w:rFonts w:asciiTheme="minorHAnsi" w:hAnsiTheme="minorHAnsi"/>
                <w:sz w:val="20"/>
                <w:szCs w:val="20"/>
              </w:rPr>
            </w:pPr>
          </w:p>
        </w:tc>
        <w:tc>
          <w:tcPr>
            <w:tcW w:w="1631" w:type="dxa"/>
          </w:tcPr>
          <w:p w:rsidR="007E7C1A" w:rsidRPr="00843ABB" w:rsidRDefault="007E7C1A" w:rsidP="007E7C1A">
            <w:pPr>
              <w:rPr>
                <w:rFonts w:asciiTheme="minorHAnsi" w:hAnsiTheme="minorHAnsi"/>
                <w:sz w:val="20"/>
                <w:szCs w:val="20"/>
              </w:rPr>
            </w:pPr>
          </w:p>
        </w:tc>
      </w:tr>
      <w:tr w:rsidR="00527560" w:rsidRPr="00843ABB" w:rsidTr="00527560">
        <w:trPr>
          <w:trHeight w:val="373"/>
        </w:trPr>
        <w:tc>
          <w:tcPr>
            <w:tcW w:w="2547" w:type="dxa"/>
          </w:tcPr>
          <w:p w:rsidR="00527560" w:rsidRPr="00843ABB" w:rsidRDefault="00527560" w:rsidP="007E7C1A">
            <w:pPr>
              <w:rPr>
                <w:rFonts w:asciiTheme="minorHAnsi" w:hAnsiTheme="minorHAnsi"/>
                <w:sz w:val="20"/>
                <w:szCs w:val="20"/>
              </w:rPr>
            </w:pPr>
          </w:p>
        </w:tc>
        <w:tc>
          <w:tcPr>
            <w:tcW w:w="1566" w:type="dxa"/>
          </w:tcPr>
          <w:p w:rsidR="00527560" w:rsidRPr="00843ABB" w:rsidRDefault="00527560" w:rsidP="007E7C1A">
            <w:pPr>
              <w:rPr>
                <w:rFonts w:asciiTheme="minorHAnsi" w:hAnsiTheme="minorHAnsi"/>
                <w:sz w:val="20"/>
                <w:szCs w:val="20"/>
              </w:rPr>
            </w:pPr>
          </w:p>
        </w:tc>
        <w:tc>
          <w:tcPr>
            <w:tcW w:w="1381" w:type="dxa"/>
          </w:tcPr>
          <w:p w:rsidR="00527560" w:rsidRPr="00843ABB" w:rsidRDefault="00527560" w:rsidP="007E7C1A">
            <w:pPr>
              <w:rPr>
                <w:rFonts w:asciiTheme="minorHAnsi" w:hAnsiTheme="minorHAnsi"/>
                <w:sz w:val="20"/>
                <w:szCs w:val="20"/>
              </w:rPr>
            </w:pPr>
          </w:p>
        </w:tc>
        <w:tc>
          <w:tcPr>
            <w:tcW w:w="1983" w:type="dxa"/>
          </w:tcPr>
          <w:p w:rsidR="00527560" w:rsidRPr="00843ABB" w:rsidRDefault="00527560" w:rsidP="007E7C1A">
            <w:pPr>
              <w:rPr>
                <w:rFonts w:asciiTheme="minorHAnsi" w:hAnsiTheme="minorHAnsi"/>
                <w:sz w:val="20"/>
                <w:szCs w:val="20"/>
              </w:rPr>
            </w:pPr>
          </w:p>
        </w:tc>
        <w:tc>
          <w:tcPr>
            <w:tcW w:w="1924" w:type="dxa"/>
          </w:tcPr>
          <w:p w:rsidR="00527560" w:rsidRPr="00843ABB" w:rsidRDefault="00527560" w:rsidP="007E7C1A">
            <w:pPr>
              <w:rPr>
                <w:rFonts w:asciiTheme="minorHAnsi" w:hAnsiTheme="minorHAnsi"/>
                <w:sz w:val="20"/>
                <w:szCs w:val="20"/>
              </w:rPr>
            </w:pPr>
          </w:p>
        </w:tc>
        <w:tc>
          <w:tcPr>
            <w:tcW w:w="1631" w:type="dxa"/>
          </w:tcPr>
          <w:p w:rsidR="00527560" w:rsidRPr="00843ABB" w:rsidRDefault="00527560" w:rsidP="007E7C1A">
            <w:pPr>
              <w:rPr>
                <w:rFonts w:asciiTheme="minorHAnsi" w:hAnsiTheme="minorHAnsi"/>
                <w:sz w:val="20"/>
                <w:szCs w:val="20"/>
              </w:rPr>
            </w:pPr>
          </w:p>
        </w:tc>
      </w:tr>
      <w:tr w:rsidR="007E7C1A" w:rsidRPr="00843ABB" w:rsidTr="00527560">
        <w:trPr>
          <w:trHeight w:val="367"/>
        </w:trPr>
        <w:tc>
          <w:tcPr>
            <w:tcW w:w="2547" w:type="dxa"/>
          </w:tcPr>
          <w:p w:rsidR="007E7C1A" w:rsidRPr="00843ABB" w:rsidRDefault="007E7C1A" w:rsidP="007E7C1A">
            <w:pPr>
              <w:rPr>
                <w:rFonts w:asciiTheme="minorHAnsi" w:hAnsiTheme="minorHAnsi"/>
                <w:sz w:val="20"/>
                <w:szCs w:val="20"/>
              </w:rPr>
            </w:pPr>
          </w:p>
        </w:tc>
        <w:tc>
          <w:tcPr>
            <w:tcW w:w="1566" w:type="dxa"/>
          </w:tcPr>
          <w:p w:rsidR="007E7C1A" w:rsidRPr="00843ABB" w:rsidRDefault="007E7C1A" w:rsidP="007E7C1A">
            <w:pPr>
              <w:rPr>
                <w:rFonts w:asciiTheme="minorHAnsi" w:hAnsiTheme="minorHAnsi"/>
                <w:sz w:val="20"/>
                <w:szCs w:val="20"/>
              </w:rPr>
            </w:pPr>
          </w:p>
        </w:tc>
        <w:tc>
          <w:tcPr>
            <w:tcW w:w="1381" w:type="dxa"/>
          </w:tcPr>
          <w:p w:rsidR="007E7C1A" w:rsidRPr="00843ABB" w:rsidRDefault="007E7C1A" w:rsidP="007E7C1A">
            <w:pPr>
              <w:rPr>
                <w:rFonts w:asciiTheme="minorHAnsi" w:hAnsiTheme="minorHAnsi"/>
                <w:sz w:val="20"/>
                <w:szCs w:val="20"/>
              </w:rPr>
            </w:pPr>
          </w:p>
        </w:tc>
        <w:tc>
          <w:tcPr>
            <w:tcW w:w="1983" w:type="dxa"/>
          </w:tcPr>
          <w:p w:rsidR="007E7C1A" w:rsidRPr="00843ABB" w:rsidRDefault="007E7C1A" w:rsidP="007E7C1A">
            <w:pPr>
              <w:rPr>
                <w:rFonts w:asciiTheme="minorHAnsi" w:hAnsiTheme="minorHAnsi"/>
                <w:sz w:val="20"/>
                <w:szCs w:val="20"/>
              </w:rPr>
            </w:pPr>
          </w:p>
        </w:tc>
        <w:tc>
          <w:tcPr>
            <w:tcW w:w="1924" w:type="dxa"/>
          </w:tcPr>
          <w:p w:rsidR="007E7C1A" w:rsidRPr="00843ABB" w:rsidRDefault="007E7C1A" w:rsidP="007E7C1A">
            <w:pPr>
              <w:rPr>
                <w:rFonts w:asciiTheme="minorHAnsi" w:hAnsiTheme="minorHAnsi"/>
                <w:sz w:val="20"/>
                <w:szCs w:val="20"/>
              </w:rPr>
            </w:pPr>
          </w:p>
        </w:tc>
        <w:tc>
          <w:tcPr>
            <w:tcW w:w="1631" w:type="dxa"/>
          </w:tcPr>
          <w:p w:rsidR="007E7C1A" w:rsidRPr="00843ABB" w:rsidRDefault="007E7C1A" w:rsidP="007E7C1A">
            <w:pPr>
              <w:rPr>
                <w:rFonts w:asciiTheme="minorHAnsi" w:hAnsiTheme="minorHAnsi"/>
                <w:sz w:val="20"/>
                <w:szCs w:val="20"/>
              </w:rPr>
            </w:pPr>
          </w:p>
        </w:tc>
      </w:tr>
    </w:tbl>
    <w:p w:rsidR="009521F7" w:rsidRPr="00843ABB" w:rsidRDefault="009521F7" w:rsidP="00C47EBA">
      <w:pPr>
        <w:rPr>
          <w:rFonts w:asciiTheme="minorHAnsi" w:hAnsiTheme="minorHAnsi"/>
          <w:b/>
          <w:color w:val="FF3399"/>
          <w:sz w:val="20"/>
          <w:szCs w:val="20"/>
        </w:rPr>
      </w:pPr>
    </w:p>
    <w:p w:rsidR="007E7C1A" w:rsidRPr="00843ABB" w:rsidRDefault="007E7C1A" w:rsidP="00C47EBA">
      <w:pPr>
        <w:rPr>
          <w:rFonts w:asciiTheme="minorHAnsi" w:hAnsiTheme="minorHAnsi"/>
          <w:b/>
          <w:color w:val="FF3399"/>
          <w:sz w:val="20"/>
          <w:szCs w:val="20"/>
        </w:rPr>
      </w:pPr>
      <w:r w:rsidRPr="00843ABB">
        <w:rPr>
          <w:rFonts w:asciiTheme="minorHAnsi" w:hAnsiTheme="minorHAnsi"/>
          <w:b/>
          <w:color w:val="FF3399"/>
          <w:sz w:val="20"/>
          <w:szCs w:val="20"/>
        </w:rPr>
        <w:t>Hors</w:t>
      </w:r>
      <w:r w:rsidR="009521F7" w:rsidRPr="00843ABB">
        <w:rPr>
          <w:rFonts w:asciiTheme="minorHAnsi" w:hAnsiTheme="minorHAnsi"/>
          <w:b/>
          <w:color w:val="FF3399"/>
          <w:sz w:val="20"/>
          <w:szCs w:val="20"/>
        </w:rPr>
        <w:t xml:space="preserve"> projet</w:t>
      </w:r>
      <w:r w:rsidRPr="00843ABB">
        <w:rPr>
          <w:rFonts w:asciiTheme="minorHAnsi" w:hAnsiTheme="minorHAnsi"/>
          <w:b/>
          <w:color w:val="FF3399"/>
          <w:sz w:val="20"/>
          <w:szCs w:val="20"/>
        </w:rPr>
        <w:t xml:space="preserve"> </w:t>
      </w:r>
      <w:r w:rsidR="00A443F6" w:rsidRPr="00843ABB">
        <w:rPr>
          <w:rFonts w:asciiTheme="minorHAnsi" w:hAnsiTheme="minorHAnsi"/>
          <w:b/>
          <w:color w:val="FF3399"/>
          <w:sz w:val="20"/>
          <w:szCs w:val="20"/>
        </w:rPr>
        <w:t xml:space="preserve">de </w:t>
      </w:r>
      <w:r w:rsidRPr="00843ABB">
        <w:rPr>
          <w:rFonts w:asciiTheme="minorHAnsi" w:hAnsiTheme="minorHAnsi"/>
          <w:b/>
          <w:color w:val="FF3399"/>
          <w:sz w:val="20"/>
          <w:szCs w:val="20"/>
        </w:rPr>
        <w:t>liaison école-collège</w:t>
      </w:r>
    </w:p>
    <w:tbl>
      <w:tblPr>
        <w:tblStyle w:val="Grilledutableau"/>
        <w:tblpPr w:leftFromText="141" w:rightFromText="141" w:vertAnchor="text" w:horzAnchor="margin" w:tblpX="-289" w:tblpY="105"/>
        <w:tblW w:w="11052" w:type="dxa"/>
        <w:tblLook w:val="04A0" w:firstRow="1" w:lastRow="0" w:firstColumn="1" w:lastColumn="0" w:noHBand="0" w:noVBand="1"/>
      </w:tblPr>
      <w:tblGrid>
        <w:gridCol w:w="2537"/>
        <w:gridCol w:w="1549"/>
        <w:gridCol w:w="1381"/>
        <w:gridCol w:w="2041"/>
        <w:gridCol w:w="1843"/>
        <w:gridCol w:w="1701"/>
      </w:tblGrid>
      <w:tr w:rsidR="007E7C1A" w:rsidRPr="00843ABB" w:rsidTr="00843ABB">
        <w:trPr>
          <w:trHeight w:val="340"/>
        </w:trPr>
        <w:tc>
          <w:tcPr>
            <w:tcW w:w="2537" w:type="dxa"/>
          </w:tcPr>
          <w:p w:rsidR="007E7C1A" w:rsidRPr="00843ABB" w:rsidRDefault="008F53E1" w:rsidP="00843ABB">
            <w:pPr>
              <w:jc w:val="center"/>
              <w:rPr>
                <w:rFonts w:asciiTheme="minorHAnsi" w:hAnsiTheme="minorHAnsi"/>
                <w:sz w:val="20"/>
                <w:szCs w:val="20"/>
              </w:rPr>
            </w:pPr>
            <w:r w:rsidRPr="00843ABB">
              <w:rPr>
                <w:rFonts w:asciiTheme="minorHAnsi" w:hAnsiTheme="minorHAnsi"/>
                <w:sz w:val="20"/>
                <w:szCs w:val="20"/>
              </w:rPr>
              <w:t>É</w:t>
            </w:r>
            <w:r w:rsidR="00AF19B1" w:rsidRPr="00843ABB">
              <w:rPr>
                <w:rFonts w:asciiTheme="minorHAnsi" w:hAnsiTheme="minorHAnsi"/>
                <w:sz w:val="20"/>
                <w:szCs w:val="20"/>
              </w:rPr>
              <w:t>tablissement</w:t>
            </w:r>
          </w:p>
        </w:tc>
        <w:tc>
          <w:tcPr>
            <w:tcW w:w="1549" w:type="dxa"/>
          </w:tcPr>
          <w:p w:rsidR="007E7C1A" w:rsidRPr="00843ABB" w:rsidRDefault="00AF19B1" w:rsidP="00843ABB">
            <w:pPr>
              <w:jc w:val="center"/>
              <w:rPr>
                <w:rFonts w:asciiTheme="minorHAnsi" w:hAnsiTheme="minorHAnsi"/>
                <w:sz w:val="20"/>
                <w:szCs w:val="20"/>
              </w:rPr>
            </w:pPr>
            <w:r w:rsidRPr="00843ABB">
              <w:rPr>
                <w:rFonts w:asciiTheme="minorHAnsi" w:hAnsiTheme="minorHAnsi"/>
                <w:sz w:val="20"/>
                <w:szCs w:val="20"/>
              </w:rPr>
              <w:t>Nom</w:t>
            </w:r>
          </w:p>
        </w:tc>
        <w:tc>
          <w:tcPr>
            <w:tcW w:w="1381" w:type="dxa"/>
          </w:tcPr>
          <w:p w:rsidR="007E7C1A" w:rsidRPr="00843ABB" w:rsidRDefault="00AF19B1" w:rsidP="00843ABB">
            <w:pPr>
              <w:jc w:val="center"/>
              <w:rPr>
                <w:rFonts w:asciiTheme="minorHAnsi" w:hAnsiTheme="minorHAnsi"/>
                <w:sz w:val="20"/>
                <w:szCs w:val="20"/>
              </w:rPr>
            </w:pPr>
            <w:r w:rsidRPr="00843ABB">
              <w:rPr>
                <w:rFonts w:asciiTheme="minorHAnsi" w:hAnsiTheme="minorHAnsi"/>
                <w:sz w:val="20"/>
                <w:szCs w:val="20"/>
              </w:rPr>
              <w:t>Prénom</w:t>
            </w:r>
          </w:p>
        </w:tc>
        <w:tc>
          <w:tcPr>
            <w:tcW w:w="2041" w:type="dxa"/>
          </w:tcPr>
          <w:p w:rsidR="007E7C1A" w:rsidRPr="00843ABB" w:rsidRDefault="00AF19B1" w:rsidP="00843ABB">
            <w:pPr>
              <w:jc w:val="center"/>
              <w:rPr>
                <w:rFonts w:asciiTheme="minorHAnsi" w:hAnsiTheme="minorHAnsi"/>
                <w:sz w:val="20"/>
                <w:szCs w:val="20"/>
              </w:rPr>
            </w:pPr>
            <w:r w:rsidRPr="00843ABB">
              <w:rPr>
                <w:rFonts w:asciiTheme="minorHAnsi" w:hAnsiTheme="minorHAnsi"/>
                <w:sz w:val="20"/>
                <w:szCs w:val="20"/>
              </w:rPr>
              <w:t>Discipline</w:t>
            </w:r>
          </w:p>
        </w:tc>
        <w:tc>
          <w:tcPr>
            <w:tcW w:w="1843" w:type="dxa"/>
          </w:tcPr>
          <w:p w:rsidR="007E7C1A" w:rsidRPr="00843ABB" w:rsidRDefault="00AF19B1" w:rsidP="00843ABB">
            <w:pPr>
              <w:jc w:val="center"/>
              <w:rPr>
                <w:rFonts w:asciiTheme="minorHAnsi" w:hAnsiTheme="minorHAnsi"/>
                <w:sz w:val="20"/>
                <w:szCs w:val="20"/>
              </w:rPr>
            </w:pPr>
            <w:r w:rsidRPr="00843ABB">
              <w:rPr>
                <w:rFonts w:asciiTheme="minorHAnsi" w:hAnsiTheme="minorHAnsi"/>
                <w:sz w:val="20"/>
                <w:szCs w:val="20"/>
              </w:rPr>
              <w:t>Courriel</w:t>
            </w:r>
          </w:p>
        </w:tc>
        <w:tc>
          <w:tcPr>
            <w:tcW w:w="1701" w:type="dxa"/>
          </w:tcPr>
          <w:p w:rsidR="007E7C1A" w:rsidRPr="00843ABB" w:rsidRDefault="00AF19B1" w:rsidP="00843ABB">
            <w:pPr>
              <w:jc w:val="center"/>
              <w:rPr>
                <w:rFonts w:asciiTheme="minorHAnsi" w:hAnsiTheme="minorHAnsi"/>
                <w:sz w:val="20"/>
                <w:szCs w:val="20"/>
              </w:rPr>
            </w:pPr>
            <w:r w:rsidRPr="00843ABB">
              <w:rPr>
                <w:rFonts w:asciiTheme="minorHAnsi" w:hAnsiTheme="minorHAnsi"/>
                <w:sz w:val="20"/>
                <w:szCs w:val="20"/>
              </w:rPr>
              <w:t>Téléphone</w:t>
            </w:r>
          </w:p>
        </w:tc>
      </w:tr>
      <w:tr w:rsidR="00AF19B1" w:rsidRPr="00843ABB" w:rsidTr="00AF19B1">
        <w:trPr>
          <w:trHeight w:val="416"/>
        </w:trPr>
        <w:tc>
          <w:tcPr>
            <w:tcW w:w="2537" w:type="dxa"/>
          </w:tcPr>
          <w:p w:rsidR="00AF19B1" w:rsidRPr="00843ABB" w:rsidRDefault="00AF19B1" w:rsidP="00527560">
            <w:pPr>
              <w:jc w:val="left"/>
              <w:rPr>
                <w:rFonts w:asciiTheme="minorHAnsi" w:hAnsiTheme="minorHAnsi"/>
                <w:sz w:val="20"/>
                <w:szCs w:val="20"/>
              </w:rPr>
            </w:pPr>
          </w:p>
        </w:tc>
        <w:tc>
          <w:tcPr>
            <w:tcW w:w="1549" w:type="dxa"/>
          </w:tcPr>
          <w:p w:rsidR="00AF19B1" w:rsidRPr="00843ABB" w:rsidRDefault="00AF19B1" w:rsidP="00527560">
            <w:pPr>
              <w:rPr>
                <w:rFonts w:asciiTheme="minorHAnsi" w:hAnsiTheme="minorHAnsi"/>
                <w:sz w:val="20"/>
                <w:szCs w:val="20"/>
              </w:rPr>
            </w:pPr>
          </w:p>
        </w:tc>
        <w:tc>
          <w:tcPr>
            <w:tcW w:w="1381" w:type="dxa"/>
          </w:tcPr>
          <w:p w:rsidR="00AF19B1" w:rsidRPr="00843ABB" w:rsidRDefault="00AF19B1" w:rsidP="00527560">
            <w:pPr>
              <w:rPr>
                <w:rFonts w:asciiTheme="minorHAnsi" w:hAnsiTheme="minorHAnsi"/>
                <w:sz w:val="20"/>
                <w:szCs w:val="20"/>
              </w:rPr>
            </w:pPr>
          </w:p>
        </w:tc>
        <w:tc>
          <w:tcPr>
            <w:tcW w:w="2041" w:type="dxa"/>
          </w:tcPr>
          <w:p w:rsidR="00AF19B1" w:rsidRPr="00843ABB" w:rsidRDefault="00AF19B1" w:rsidP="00527560">
            <w:pPr>
              <w:rPr>
                <w:rFonts w:asciiTheme="minorHAnsi" w:hAnsiTheme="minorHAnsi"/>
                <w:sz w:val="20"/>
                <w:szCs w:val="20"/>
              </w:rPr>
            </w:pPr>
          </w:p>
        </w:tc>
        <w:tc>
          <w:tcPr>
            <w:tcW w:w="1843" w:type="dxa"/>
          </w:tcPr>
          <w:p w:rsidR="00AF19B1" w:rsidRPr="00843ABB" w:rsidRDefault="00AF19B1" w:rsidP="00527560">
            <w:pPr>
              <w:rPr>
                <w:rFonts w:asciiTheme="minorHAnsi" w:hAnsiTheme="minorHAnsi"/>
                <w:sz w:val="20"/>
                <w:szCs w:val="20"/>
              </w:rPr>
            </w:pPr>
          </w:p>
        </w:tc>
        <w:tc>
          <w:tcPr>
            <w:tcW w:w="1701" w:type="dxa"/>
          </w:tcPr>
          <w:p w:rsidR="00AF19B1" w:rsidRPr="00843ABB" w:rsidRDefault="00AF19B1" w:rsidP="00527560">
            <w:pPr>
              <w:rPr>
                <w:rFonts w:asciiTheme="minorHAnsi" w:hAnsiTheme="minorHAnsi"/>
                <w:sz w:val="20"/>
                <w:szCs w:val="20"/>
              </w:rPr>
            </w:pPr>
          </w:p>
        </w:tc>
      </w:tr>
      <w:tr w:rsidR="00527560" w:rsidRPr="00843ABB" w:rsidTr="00AF19B1">
        <w:trPr>
          <w:trHeight w:val="412"/>
        </w:trPr>
        <w:tc>
          <w:tcPr>
            <w:tcW w:w="2537" w:type="dxa"/>
          </w:tcPr>
          <w:p w:rsidR="00527560" w:rsidRPr="00843ABB" w:rsidRDefault="00527560" w:rsidP="00527560">
            <w:pPr>
              <w:jc w:val="left"/>
              <w:rPr>
                <w:rFonts w:asciiTheme="minorHAnsi" w:hAnsiTheme="minorHAnsi"/>
                <w:sz w:val="20"/>
                <w:szCs w:val="20"/>
              </w:rPr>
            </w:pPr>
          </w:p>
        </w:tc>
        <w:tc>
          <w:tcPr>
            <w:tcW w:w="1549" w:type="dxa"/>
          </w:tcPr>
          <w:p w:rsidR="00527560" w:rsidRPr="00843ABB" w:rsidRDefault="00527560" w:rsidP="00527560">
            <w:pPr>
              <w:rPr>
                <w:rFonts w:asciiTheme="minorHAnsi" w:hAnsiTheme="minorHAnsi"/>
                <w:sz w:val="20"/>
                <w:szCs w:val="20"/>
              </w:rPr>
            </w:pPr>
          </w:p>
        </w:tc>
        <w:tc>
          <w:tcPr>
            <w:tcW w:w="1381" w:type="dxa"/>
          </w:tcPr>
          <w:p w:rsidR="00527560" w:rsidRPr="00843ABB" w:rsidRDefault="00527560" w:rsidP="00527560">
            <w:pPr>
              <w:rPr>
                <w:rFonts w:asciiTheme="minorHAnsi" w:hAnsiTheme="minorHAnsi"/>
                <w:sz w:val="20"/>
                <w:szCs w:val="20"/>
              </w:rPr>
            </w:pPr>
          </w:p>
        </w:tc>
        <w:tc>
          <w:tcPr>
            <w:tcW w:w="2041" w:type="dxa"/>
          </w:tcPr>
          <w:p w:rsidR="00527560" w:rsidRPr="00843ABB" w:rsidRDefault="00527560" w:rsidP="00527560">
            <w:pPr>
              <w:rPr>
                <w:rFonts w:asciiTheme="minorHAnsi" w:hAnsiTheme="minorHAnsi"/>
                <w:sz w:val="20"/>
                <w:szCs w:val="20"/>
              </w:rPr>
            </w:pPr>
          </w:p>
        </w:tc>
        <w:tc>
          <w:tcPr>
            <w:tcW w:w="1843" w:type="dxa"/>
          </w:tcPr>
          <w:p w:rsidR="00527560" w:rsidRPr="00843ABB" w:rsidRDefault="00527560" w:rsidP="00527560">
            <w:pPr>
              <w:rPr>
                <w:rFonts w:asciiTheme="minorHAnsi" w:hAnsiTheme="minorHAnsi"/>
                <w:sz w:val="20"/>
                <w:szCs w:val="20"/>
              </w:rPr>
            </w:pPr>
          </w:p>
        </w:tc>
        <w:tc>
          <w:tcPr>
            <w:tcW w:w="1701" w:type="dxa"/>
          </w:tcPr>
          <w:p w:rsidR="00527560" w:rsidRPr="00843ABB" w:rsidRDefault="00527560" w:rsidP="00527560">
            <w:pPr>
              <w:rPr>
                <w:rFonts w:asciiTheme="minorHAnsi" w:hAnsiTheme="minorHAnsi"/>
                <w:sz w:val="20"/>
                <w:szCs w:val="20"/>
              </w:rPr>
            </w:pPr>
          </w:p>
        </w:tc>
      </w:tr>
    </w:tbl>
    <w:p w:rsidR="00C47EBA" w:rsidRPr="00843ABB" w:rsidRDefault="000666AD" w:rsidP="00C47EBA">
      <w:pPr>
        <w:jc w:val="left"/>
        <w:rPr>
          <w:rFonts w:asciiTheme="minorHAnsi" w:hAnsiTheme="minorHAnsi"/>
          <w:b/>
          <w:sz w:val="20"/>
          <w:szCs w:val="20"/>
        </w:rPr>
      </w:pPr>
      <w:r w:rsidRPr="00843ABB">
        <w:rPr>
          <w:rFonts w:asciiTheme="minorHAnsi" w:hAnsiTheme="minorHAnsi"/>
          <w:noProof/>
          <w:sz w:val="20"/>
          <w:szCs w:val="20"/>
          <w:lang w:eastAsia="fr-FR"/>
        </w:rPr>
        <mc:AlternateContent>
          <mc:Choice Requires="wps">
            <w:drawing>
              <wp:anchor distT="0" distB="0" distL="114300" distR="114300" simplePos="0" relativeHeight="251661312" behindDoc="0" locked="0" layoutInCell="1" allowOverlap="1" wp14:anchorId="3A20FBDA" wp14:editId="1E6AB277">
                <wp:simplePos x="0" y="0"/>
                <wp:positionH relativeFrom="margin">
                  <wp:posOffset>-180975</wp:posOffset>
                </wp:positionH>
                <wp:positionV relativeFrom="paragraph">
                  <wp:posOffset>976630</wp:posOffset>
                </wp:positionV>
                <wp:extent cx="7010400" cy="742950"/>
                <wp:effectExtent l="0" t="0" r="19050" b="19050"/>
                <wp:wrapNone/>
                <wp:docPr id="5" name="Zone de texte 5"/>
                <wp:cNvGraphicFramePr/>
                <a:graphic xmlns:a="http://schemas.openxmlformats.org/drawingml/2006/main">
                  <a:graphicData uri="http://schemas.microsoft.com/office/word/2010/wordprocessingShape">
                    <wps:wsp>
                      <wps:cNvSpPr txBox="1"/>
                      <wps:spPr>
                        <a:xfrm>
                          <a:off x="0" y="0"/>
                          <a:ext cx="7010400" cy="742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76478" w:rsidRDefault="00876478" w:rsidP="00C4056F">
                            <w:pPr>
                              <w:jc w:val="left"/>
                            </w:pPr>
                            <w:r w:rsidRPr="007E7C1A">
                              <w:rPr>
                                <w:rFonts w:ascii="DINRoundOT-Bold" w:hAnsi="DINRoundOT-Bold"/>
                                <w:color w:val="FF3399"/>
                              </w:rPr>
                              <w:t xml:space="preserve"> </w:t>
                            </w:r>
                            <w:r w:rsidR="009521F7">
                              <w:rPr>
                                <w:rFonts w:ascii="DINRoundOT-Bold" w:hAnsi="DINRoundOT-Bold"/>
                                <w:color w:val="FF3399"/>
                              </w:rPr>
                              <w:t>V</w:t>
                            </w:r>
                            <w:r w:rsidRPr="007E7C1A">
                              <w:rPr>
                                <w:rFonts w:ascii="DINRoundOT-Bold" w:hAnsi="DINRoundOT-Bold"/>
                                <w:color w:val="FF3399"/>
                              </w:rPr>
                              <w:t xml:space="preserve">otre projet : </w:t>
                            </w:r>
                            <w:r w:rsidRPr="00F43061">
                              <w:rPr>
                                <w:rFonts w:asciiTheme="minorHAnsi" w:hAnsiTheme="minorHAnsi"/>
                              </w:rPr>
                              <w:t>……………………………………………………………………………………………………………………………………………………………………………………………………………………………………………………………………………………………………………………………………</w:t>
                            </w:r>
                            <w:r w:rsidR="00C4056F">
                              <w:rPr>
                                <w:rFonts w:asciiTheme="minorHAnsi" w:hAnsiTheme="minorHAns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0FBDA" id="Zone de texte 5" o:spid="_x0000_s1027" type="#_x0000_t202" style="position:absolute;margin-left:-14.25pt;margin-top:76.9pt;width:552pt;height:58.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eKRmQIAAL4FAAAOAAAAZHJzL2Uyb0RvYy54bWysVE1PGzEQvVfqf7B8L5ukCZSIDUpBVJUQ&#10;oEKF1JvjtckKr8e1nWTTX99nbxLCx4Wql92x58145s3HyWnbGLZUPtRkS94/6HGmrKSqtg8l/3l3&#10;8ekLZyEKWwlDVpV8rQI/nXz8cLJyYzWgOZlKeQYnNoxXruTzGN24KIKcq0aEA3LKQqnJNyLi6B+K&#10;yosVvDemGPR6h8WKfOU8SRUCbs87JZ9k/1orGa+1DioyU3LEFvPX5+8sfYvJiRg/eOHmtdyEIf4h&#10;ikbUFo/uXJ2LKNjC169cNbX0FEjHA0lNQVrXUuUckE2/9yKb27lwKucCcoLb0RT+n1t5tbzxrK5K&#10;PuLMigYl+oVCsUqxqNqo2ChRtHJhDOStAza2X6lFqbf3AZcp81b7Jv2RE4MeZK93BMMTk7g8Qo7D&#10;HlQSuqPh4HiUK1A8WTsf4jdFDUtCyT0KmHkVy8sQEQmgW0h6LJCpq4vamHxITaPOjGdLgXKbmGOE&#10;xTOUsWxV8sPPePqVh+R6Zz8zQj6mLJ97wMnYZKlye23CSgx1TGQpro1KGGN/KA16MyFvxCikVHYX&#10;Z0YnlEZG7zHc4J+ieo9xlwcs8stk4864qS35jqXn1FaPW2p1hwdJe3knMbazNvfVrlFmVK3RP566&#10;IQxOXtTg+1KEeCM8pg59gU0Sr/HRhlAk2kiczcn/ees+4TEM0HK2whSXPPxeCK84M98txuS4Pxym&#10;sc+H4ehogIPf18z2NXbRnBE6p4+d5WQWEz6arag9NfdYONP0KlTCSrxd8rgVz2K3W7CwpJpOMwiD&#10;7kS8tLdOJteJ5dRnd+298G7T52nWrmg772L8ot07bLK0NF1E0nWehcRzx+qGfyyJ3K6bhZa20P45&#10;o57W7uQvAAAA//8DAFBLAwQUAAYACAAAACEA94Jw/94AAAAMAQAADwAAAGRycy9kb3ducmV2Lnht&#10;bEyPwU7DMBBE70j8g7VI3FqboFA3xKkAFS6cKKhnN3Zti9iObDcNf8/2BMedeZqdaTezH8ikU3Yx&#10;CLhbMiA69FG5YAR8fb4uOJBcZFByiEEL+NEZNt31VSsbFc/hQ0+7YgiGhNxIAbaUsaE091Z7mZdx&#10;1AG9Y0xeFjyToSrJM4b7gVaMPVAvXcAPVo76xer+e3fyArbPZm16LpPdcuXcNO+P7+ZNiNub+ekR&#10;SNFz+YPhUh+rQ4edDvEUVCaDgEXFa0TRqO9xw4Vgqxqlg4BqxTjQrqX/R3S/AAAA//8DAFBLAQIt&#10;ABQABgAIAAAAIQC2gziS/gAAAOEBAAATAAAAAAAAAAAAAAAAAAAAAABbQ29udGVudF9UeXBlc10u&#10;eG1sUEsBAi0AFAAGAAgAAAAhADj9If/WAAAAlAEAAAsAAAAAAAAAAAAAAAAALwEAAF9yZWxzLy5y&#10;ZWxzUEsBAi0AFAAGAAgAAAAhANXZ4pGZAgAAvgUAAA4AAAAAAAAAAAAAAAAALgIAAGRycy9lMm9E&#10;b2MueG1sUEsBAi0AFAAGAAgAAAAhAPeCcP/eAAAADAEAAA8AAAAAAAAAAAAAAAAA8wQAAGRycy9k&#10;b3ducmV2LnhtbFBLBQYAAAAABAAEAPMAAAD+BQAAAAA=&#10;" fillcolor="white [3201]" strokeweight=".5pt">
                <v:textbox>
                  <w:txbxContent>
                    <w:p w:rsidR="00876478" w:rsidRDefault="00876478" w:rsidP="00C4056F">
                      <w:pPr>
                        <w:jc w:val="left"/>
                      </w:pPr>
                      <w:r w:rsidRPr="007E7C1A">
                        <w:rPr>
                          <w:rFonts w:ascii="DINRoundOT-Bold" w:hAnsi="DINRoundOT-Bold"/>
                          <w:color w:val="FF3399"/>
                        </w:rPr>
                        <w:t xml:space="preserve"> </w:t>
                      </w:r>
                      <w:r w:rsidR="009521F7">
                        <w:rPr>
                          <w:rFonts w:ascii="DINRoundOT-Bold" w:hAnsi="DINRoundOT-Bold"/>
                          <w:color w:val="FF3399"/>
                        </w:rPr>
                        <w:t>V</w:t>
                      </w:r>
                      <w:r w:rsidRPr="007E7C1A">
                        <w:rPr>
                          <w:rFonts w:ascii="DINRoundOT-Bold" w:hAnsi="DINRoundOT-Bold"/>
                          <w:color w:val="FF3399"/>
                        </w:rPr>
                        <w:t xml:space="preserve">otre projet : </w:t>
                      </w:r>
                      <w:r w:rsidRPr="00F43061">
                        <w:rPr>
                          <w:rFonts w:asciiTheme="minorHAnsi" w:hAnsiTheme="minorHAnsi"/>
                        </w:rPr>
                        <w:t>……………………………………………………………………………………………………………………………………………………………………………………………………………………………………………………………………………………………………………………………………</w:t>
                      </w:r>
                      <w:r w:rsidR="00C4056F">
                        <w:rPr>
                          <w:rFonts w:asciiTheme="minorHAnsi" w:hAnsiTheme="minorHAnsi"/>
                        </w:rPr>
                        <w:t>………………</w:t>
                      </w:r>
                    </w:p>
                  </w:txbxContent>
                </v:textbox>
                <w10:wrap anchorx="margin"/>
              </v:shape>
            </w:pict>
          </mc:Fallback>
        </mc:AlternateContent>
      </w:r>
    </w:p>
    <w:p w:rsidR="00EA5F3C" w:rsidRPr="00843ABB" w:rsidRDefault="00EA5F3C">
      <w:pPr>
        <w:rPr>
          <w:rFonts w:asciiTheme="minorHAnsi" w:hAnsiTheme="minorHAnsi"/>
          <w:sz w:val="20"/>
          <w:szCs w:val="20"/>
        </w:rPr>
      </w:pPr>
    </w:p>
    <w:p w:rsidR="00527560" w:rsidRPr="00843ABB" w:rsidRDefault="00527560">
      <w:pPr>
        <w:rPr>
          <w:rFonts w:asciiTheme="minorHAnsi" w:hAnsiTheme="minorHAnsi"/>
          <w:sz w:val="20"/>
          <w:szCs w:val="20"/>
        </w:rPr>
      </w:pPr>
    </w:p>
    <w:p w:rsidR="009521F7" w:rsidRPr="00843ABB" w:rsidRDefault="009521F7" w:rsidP="00EA5F3C">
      <w:pPr>
        <w:jc w:val="center"/>
        <w:rPr>
          <w:rFonts w:asciiTheme="minorHAnsi" w:hAnsiTheme="minorHAnsi"/>
          <w:sz w:val="20"/>
          <w:szCs w:val="20"/>
        </w:rPr>
      </w:pPr>
    </w:p>
    <w:p w:rsidR="009521F7" w:rsidRPr="00843ABB" w:rsidRDefault="009521F7" w:rsidP="000666AD">
      <w:pPr>
        <w:rPr>
          <w:rFonts w:asciiTheme="minorHAnsi" w:hAnsiTheme="minorHAnsi"/>
          <w:sz w:val="20"/>
          <w:szCs w:val="20"/>
        </w:rPr>
      </w:pPr>
    </w:p>
    <w:p w:rsidR="00843ABB" w:rsidRPr="00843ABB" w:rsidRDefault="00A443F6" w:rsidP="00843ABB">
      <w:pPr>
        <w:spacing w:before="240" w:after="120"/>
        <w:jc w:val="left"/>
        <w:rPr>
          <w:rFonts w:asciiTheme="minorHAnsi" w:hAnsiTheme="minorHAnsi" w:cs="DINRoundOT"/>
          <w:color w:val="000000"/>
          <w:sz w:val="20"/>
          <w:szCs w:val="20"/>
        </w:rPr>
      </w:pPr>
      <w:r w:rsidRPr="00843ABB">
        <w:rPr>
          <w:rFonts w:asciiTheme="minorHAnsi" w:hAnsiTheme="minorHAnsi" w:cs="DINRoundOT-Bold"/>
          <w:b/>
          <w:bCs/>
          <w:color w:val="000000"/>
          <w:sz w:val="20"/>
          <w:szCs w:val="20"/>
        </w:rPr>
        <w:t xml:space="preserve">∙ </w:t>
      </w:r>
      <w:r w:rsidR="00EA5F3C" w:rsidRPr="00843ABB">
        <w:rPr>
          <w:rFonts w:asciiTheme="minorHAnsi" w:hAnsiTheme="minorHAnsi"/>
          <w:sz w:val="20"/>
          <w:szCs w:val="20"/>
        </w:rPr>
        <w:t>Merci de remplir cette fiche d’inscription et de nous la faire parvenir avec votre fiche de réservation de spectacle, si possible avant le 6 juillet ou à la rentrée avant le 11 septembre</w:t>
      </w:r>
      <w:r w:rsidR="000666AD" w:rsidRPr="00843ABB">
        <w:rPr>
          <w:rFonts w:asciiTheme="minorHAnsi" w:hAnsiTheme="minorHAnsi"/>
          <w:sz w:val="20"/>
          <w:szCs w:val="20"/>
        </w:rPr>
        <w:t xml:space="preserve"> 2018</w:t>
      </w:r>
      <w:r w:rsidR="00EA5F3C" w:rsidRPr="00843ABB">
        <w:rPr>
          <w:rFonts w:asciiTheme="minorHAnsi" w:hAnsiTheme="minorHAnsi"/>
          <w:sz w:val="20"/>
          <w:szCs w:val="20"/>
        </w:rPr>
        <w:t>.</w:t>
      </w:r>
      <w:r w:rsidR="00527560" w:rsidRPr="00843ABB">
        <w:rPr>
          <w:rFonts w:asciiTheme="minorHAnsi" w:hAnsiTheme="minorHAnsi" w:cs="DINRoundOT"/>
          <w:color w:val="000000"/>
          <w:sz w:val="20"/>
          <w:szCs w:val="20"/>
        </w:rPr>
        <w:t xml:space="preserve"> </w:t>
      </w:r>
    </w:p>
    <w:p w:rsidR="00EA5F3C" w:rsidRPr="00843ABB" w:rsidRDefault="00A443F6" w:rsidP="00843ABB">
      <w:pPr>
        <w:spacing w:after="120"/>
        <w:jc w:val="left"/>
        <w:rPr>
          <w:rFonts w:asciiTheme="minorHAnsi" w:hAnsiTheme="minorHAnsi"/>
          <w:sz w:val="20"/>
          <w:szCs w:val="20"/>
        </w:rPr>
      </w:pPr>
      <w:r w:rsidRPr="00843ABB">
        <w:rPr>
          <w:rFonts w:asciiTheme="minorHAnsi" w:hAnsiTheme="minorHAnsi" w:cs="DINRoundOT-Bold"/>
          <w:b/>
          <w:bCs/>
          <w:color w:val="000000"/>
          <w:sz w:val="20"/>
          <w:szCs w:val="20"/>
        </w:rPr>
        <w:t xml:space="preserve">∙ </w:t>
      </w:r>
      <w:r w:rsidR="00527560" w:rsidRPr="00843ABB">
        <w:rPr>
          <w:rFonts w:asciiTheme="minorHAnsi" w:hAnsiTheme="minorHAnsi" w:cs="DINRoundOT"/>
          <w:color w:val="000000"/>
          <w:sz w:val="20"/>
          <w:szCs w:val="20"/>
        </w:rPr>
        <w:t>Une fois votre</w:t>
      </w:r>
      <w:r w:rsidR="00527560" w:rsidRPr="00843ABB">
        <w:rPr>
          <w:rFonts w:asciiTheme="minorHAnsi" w:hAnsiTheme="minorHAnsi" w:cs="DINRoundOT-Bold"/>
          <w:b/>
          <w:bCs/>
          <w:color w:val="000000"/>
          <w:sz w:val="20"/>
          <w:szCs w:val="20"/>
        </w:rPr>
        <w:t xml:space="preserve"> </w:t>
      </w:r>
      <w:r w:rsidR="00527560" w:rsidRPr="00843ABB">
        <w:rPr>
          <w:rFonts w:asciiTheme="minorHAnsi" w:hAnsiTheme="minorHAnsi" w:cs="DINRoundOT"/>
          <w:color w:val="000000"/>
          <w:sz w:val="20"/>
          <w:szCs w:val="20"/>
        </w:rPr>
        <w:t>inscription déposée au service des publics, celui-ci procédera directement via Chantal Saulnier (1</w:t>
      </w:r>
      <w:r w:rsidR="00527560" w:rsidRPr="00843ABB">
        <w:rPr>
          <w:rFonts w:asciiTheme="minorHAnsi" w:hAnsiTheme="minorHAnsi" w:cs="DINRoundOT"/>
          <w:color w:val="000000"/>
          <w:sz w:val="20"/>
          <w:szCs w:val="20"/>
          <w:vertAlign w:val="superscript"/>
        </w:rPr>
        <w:t>er</w:t>
      </w:r>
      <w:r w:rsidR="00527560" w:rsidRPr="00843ABB">
        <w:rPr>
          <w:rFonts w:asciiTheme="minorHAnsi" w:hAnsiTheme="minorHAnsi" w:cs="DINRoundOT"/>
          <w:color w:val="000000"/>
          <w:sz w:val="20"/>
          <w:szCs w:val="20"/>
        </w:rPr>
        <w:t xml:space="preserve"> degré) et Anne Misslin (2</w:t>
      </w:r>
      <w:r w:rsidR="00527560" w:rsidRPr="00843ABB">
        <w:rPr>
          <w:rFonts w:asciiTheme="minorHAnsi" w:hAnsiTheme="minorHAnsi" w:cs="DINRoundOT"/>
          <w:color w:val="000000"/>
          <w:sz w:val="20"/>
          <w:szCs w:val="20"/>
          <w:vertAlign w:val="superscript"/>
        </w:rPr>
        <w:t>nd</w:t>
      </w:r>
      <w:r w:rsidR="00527560" w:rsidRPr="00843ABB">
        <w:rPr>
          <w:rFonts w:asciiTheme="minorHAnsi" w:hAnsiTheme="minorHAnsi" w:cs="DINRoundOT"/>
          <w:color w:val="000000"/>
          <w:sz w:val="20"/>
          <w:szCs w:val="20"/>
        </w:rPr>
        <w:t xml:space="preserve"> degré)</w:t>
      </w:r>
      <w:r w:rsidR="00527560" w:rsidRPr="00843ABB">
        <w:rPr>
          <w:rFonts w:asciiTheme="minorHAnsi" w:hAnsiTheme="minorHAnsi" w:cs="DINRoundOT-Bold"/>
          <w:b/>
          <w:bCs/>
          <w:color w:val="000000"/>
          <w:sz w:val="20"/>
          <w:szCs w:val="20"/>
        </w:rPr>
        <w:t xml:space="preserve"> </w:t>
      </w:r>
      <w:r w:rsidR="00527560" w:rsidRPr="00843ABB">
        <w:rPr>
          <w:rFonts w:asciiTheme="minorHAnsi" w:hAnsiTheme="minorHAnsi" w:cs="DINRoundOT"/>
          <w:color w:val="000000"/>
          <w:sz w:val="20"/>
          <w:szCs w:val="20"/>
        </w:rPr>
        <w:t xml:space="preserve">à votre inscription auprès de la DSDEN et du Rectorat. </w:t>
      </w:r>
    </w:p>
    <w:p w:rsidR="000666AD" w:rsidRPr="00843ABB" w:rsidRDefault="00EA5F3C" w:rsidP="000666AD">
      <w:pPr>
        <w:pStyle w:val="Pieddepage"/>
        <w:rPr>
          <w:rStyle w:val="Lienhypertexte"/>
          <w:rFonts w:asciiTheme="minorHAnsi" w:hAnsiTheme="minorHAnsi"/>
          <w:b/>
          <w:bCs/>
          <w:sz w:val="20"/>
          <w:szCs w:val="20"/>
        </w:rPr>
      </w:pPr>
      <w:r w:rsidRPr="00843ABB">
        <w:rPr>
          <w:rFonts w:asciiTheme="minorHAnsi" w:hAnsiTheme="minorHAnsi"/>
          <w:sz w:val="20"/>
          <w:szCs w:val="20"/>
        </w:rPr>
        <w:t>Renseignements auprès du service des publics :</w:t>
      </w:r>
      <w:r w:rsidR="00527560" w:rsidRPr="00843ABB">
        <w:rPr>
          <w:rFonts w:asciiTheme="minorHAnsi" w:hAnsiTheme="minorHAnsi"/>
          <w:sz w:val="20"/>
          <w:szCs w:val="20"/>
        </w:rPr>
        <w:t xml:space="preserve"> </w:t>
      </w:r>
      <w:r w:rsidRPr="00843ABB">
        <w:rPr>
          <w:rFonts w:asciiTheme="minorHAnsi" w:hAnsiTheme="minorHAnsi"/>
          <w:b/>
          <w:bCs/>
          <w:sz w:val="20"/>
          <w:szCs w:val="20"/>
        </w:rPr>
        <w:t>02 40 22 91 43</w:t>
      </w:r>
      <w:r w:rsidR="0005130C" w:rsidRPr="00843ABB">
        <w:rPr>
          <w:rFonts w:asciiTheme="minorHAnsi" w:hAnsiTheme="minorHAnsi"/>
          <w:b/>
          <w:bCs/>
          <w:sz w:val="20"/>
          <w:szCs w:val="20"/>
        </w:rPr>
        <w:t xml:space="preserve"> </w:t>
      </w:r>
      <w:r w:rsidRPr="00843ABB">
        <w:rPr>
          <w:rFonts w:asciiTheme="minorHAnsi" w:hAnsiTheme="minorHAnsi"/>
          <w:b/>
          <w:bCs/>
          <w:sz w:val="20"/>
          <w:szCs w:val="20"/>
        </w:rPr>
        <w:t xml:space="preserve">– </w:t>
      </w:r>
      <w:hyperlink r:id="rId8" w:history="1">
        <w:r w:rsidR="000666AD" w:rsidRPr="00843ABB">
          <w:rPr>
            <w:rStyle w:val="Lienhypertexte"/>
            <w:rFonts w:asciiTheme="minorHAnsi" w:hAnsiTheme="minorHAnsi"/>
            <w:b/>
            <w:bCs/>
            <w:sz w:val="20"/>
            <w:szCs w:val="20"/>
          </w:rPr>
          <w:t>relationspubliques@letheatre-saintnazaire.fr</w:t>
        </w:r>
      </w:hyperlink>
    </w:p>
    <w:p w:rsidR="00843ABB" w:rsidRPr="00843ABB" w:rsidRDefault="00843ABB" w:rsidP="000666AD">
      <w:pPr>
        <w:pStyle w:val="Pieddepage"/>
        <w:rPr>
          <w:rFonts w:asciiTheme="minorHAnsi" w:hAnsiTheme="minorHAnsi"/>
          <w:b/>
          <w:bCs/>
          <w:sz w:val="20"/>
          <w:szCs w:val="20"/>
        </w:rPr>
      </w:pPr>
    </w:p>
    <w:p w:rsidR="000666AD" w:rsidRPr="00843ABB" w:rsidRDefault="000666AD" w:rsidP="000666AD">
      <w:pPr>
        <w:pBdr>
          <w:top w:val="single" w:sz="4" w:space="1" w:color="auto"/>
          <w:left w:val="single" w:sz="4" w:space="4" w:color="auto"/>
          <w:bottom w:val="single" w:sz="4" w:space="1" w:color="auto"/>
          <w:right w:val="single" w:sz="4" w:space="4" w:color="auto"/>
        </w:pBdr>
        <w:ind w:left="-142" w:right="-166"/>
        <w:jc w:val="left"/>
        <w:rPr>
          <w:rFonts w:asciiTheme="minorHAnsi" w:hAnsiTheme="minorHAnsi"/>
          <w:i/>
          <w:sz w:val="20"/>
          <w:szCs w:val="20"/>
        </w:rPr>
      </w:pPr>
      <w:bookmarkStart w:id="1" w:name="_Hlk515375570"/>
      <w:r w:rsidRPr="00843ABB">
        <w:rPr>
          <w:rFonts w:asciiTheme="minorHAnsi" w:hAnsiTheme="minorHAnsi"/>
          <w:i/>
          <w:sz w:val="20"/>
          <w:szCs w:val="20"/>
        </w:rPr>
        <w:t>Les informations recueillies avec votre consentement sur ce formulaire sont enregistrées dans un fichier informatisé par Le Théâtre, scène nationale de Saint</w:t>
      </w:r>
      <w:r w:rsidR="00843ABB" w:rsidRPr="00843ABB">
        <w:rPr>
          <w:rFonts w:asciiTheme="minorHAnsi" w:hAnsiTheme="minorHAnsi"/>
          <w:i/>
          <w:sz w:val="20"/>
          <w:szCs w:val="20"/>
        </w:rPr>
        <w:t>-</w:t>
      </w:r>
      <w:r w:rsidRPr="00843ABB">
        <w:rPr>
          <w:rFonts w:asciiTheme="minorHAnsi" w:hAnsiTheme="minorHAnsi"/>
          <w:i/>
          <w:sz w:val="20"/>
          <w:szCs w:val="20"/>
        </w:rPr>
        <w:t>Nazaire pour la gestion des réservations, des relations avec ses partenaires éducatifs et la gestion de son public. Elles sont conservées pendant 3 ans et sont destinées au Service des Publics</w:t>
      </w:r>
      <w:r w:rsidR="00843ABB" w:rsidRPr="00843ABB">
        <w:rPr>
          <w:rFonts w:asciiTheme="minorHAnsi" w:hAnsiTheme="minorHAnsi"/>
          <w:i/>
          <w:sz w:val="20"/>
          <w:szCs w:val="20"/>
        </w:rPr>
        <w:t xml:space="preserve">. </w:t>
      </w:r>
      <w:r w:rsidRPr="00843ABB">
        <w:rPr>
          <w:rFonts w:asciiTheme="minorHAnsi" w:hAnsiTheme="minorHAnsi"/>
          <w:i/>
          <w:sz w:val="20"/>
          <w:szCs w:val="20"/>
        </w:rPr>
        <w:t>Vous pouvez exercer votre droit d’accès aux données vous concernant et les faire rectifier en contactant le service des publics (numéro ci-dessus). Nous vous informons de l’existence de la liste d’opposition au démarchage téléphonique « Bloctel », sur laquelle vous pouvez vous inscrire : https://conso.bloctel.fr.</w:t>
      </w:r>
    </w:p>
    <w:bookmarkEnd w:id="1"/>
    <w:p w:rsidR="000666AD" w:rsidRPr="00843ABB" w:rsidRDefault="000666AD" w:rsidP="000666AD">
      <w:pPr>
        <w:pStyle w:val="Pieddepage"/>
        <w:rPr>
          <w:rFonts w:asciiTheme="minorHAnsi" w:hAnsiTheme="minorHAnsi"/>
          <w:sz w:val="20"/>
          <w:szCs w:val="20"/>
        </w:rPr>
      </w:pPr>
    </w:p>
    <w:sectPr w:rsidR="000666AD" w:rsidRPr="00843ABB" w:rsidSect="00763038">
      <w:headerReference w:type="default" r:id="rId9"/>
      <w:pgSz w:w="11906" w:h="16838"/>
      <w:pgMar w:top="594" w:right="720" w:bottom="567" w:left="720"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76478" w:rsidRDefault="00876478" w:rsidP="00876478">
      <w:r>
        <w:separator/>
      </w:r>
    </w:p>
  </w:endnote>
  <w:endnote w:type="continuationSeparator" w:id="0">
    <w:p w:rsidR="00876478" w:rsidRDefault="00876478" w:rsidP="008764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IN-Light">
    <w:altName w:val="Vrinda"/>
    <w:panose1 w:val="020B05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DIN-Medium">
    <w:altName w:val="Calibri"/>
    <w:panose1 w:val="020B0500000000000000"/>
    <w:charset w:val="00"/>
    <w:family w:val="swiss"/>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DINRoundOT-Light">
    <w:altName w:val="Calibri"/>
    <w:panose1 w:val="00000000000000000000"/>
    <w:charset w:val="00"/>
    <w:family w:val="swiss"/>
    <w:notTrueType/>
    <w:pitch w:val="variable"/>
    <w:sig w:usb0="800000AF" w:usb1="4000207B" w:usb2="00000000" w:usb3="00000000" w:csb0="00000001" w:csb1="00000000"/>
  </w:font>
  <w:font w:name="CourierSans">
    <w:altName w:val="Courier New"/>
    <w:panose1 w:val="00000000000000000000"/>
    <w:charset w:val="00"/>
    <w:family w:val="roman"/>
    <w:notTrueType/>
    <w:pitch w:val="default"/>
    <w:sig w:usb0="00000003" w:usb1="00000000" w:usb2="00000000" w:usb3="00000000" w:csb0="00000001" w:csb1="00000000"/>
  </w:font>
  <w:font w:name="DINRoundOT-Bold">
    <w:altName w:val="Calibri"/>
    <w:panose1 w:val="00000000000000000000"/>
    <w:charset w:val="00"/>
    <w:family w:val="swiss"/>
    <w:notTrueType/>
    <w:pitch w:val="variable"/>
    <w:sig w:usb0="800000AF" w:usb1="4000207B" w:usb2="00000000" w:usb3="00000000" w:csb0="00000001" w:csb1="00000000"/>
  </w:font>
  <w:font w:name="DINRoundOT">
    <w:panose1 w:val="020B0504020101020102"/>
    <w:charset w:val="00"/>
    <w:family w:val="swiss"/>
    <w:notTrueType/>
    <w:pitch w:val="variable"/>
    <w:sig w:usb0="800000AF" w:usb1="4000207B"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76478" w:rsidRDefault="00876478" w:rsidP="00876478">
      <w:r>
        <w:separator/>
      </w:r>
    </w:p>
  </w:footnote>
  <w:footnote w:type="continuationSeparator" w:id="0">
    <w:p w:rsidR="00876478" w:rsidRDefault="00876478" w:rsidP="008764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04E0" w:rsidRDefault="00C47EBA" w:rsidP="0005130C">
    <w:pPr>
      <w:jc w:val="left"/>
      <w:rPr>
        <w:rFonts w:ascii="DINRoundOT-Bold" w:hAnsi="DINRoundOT-Bold"/>
      </w:rPr>
    </w:pPr>
    <w:r w:rsidRPr="00C47EBA">
      <w:rPr>
        <w:rFonts w:ascii="DINRoundOT-Bold" w:hAnsi="DINRoundOT-Bold"/>
        <w:noProof/>
      </w:rPr>
      <w:drawing>
        <wp:anchor distT="0" distB="0" distL="114300" distR="114300" simplePos="0" relativeHeight="251658240" behindDoc="1" locked="0" layoutInCell="1" allowOverlap="1">
          <wp:simplePos x="0" y="0"/>
          <wp:positionH relativeFrom="page">
            <wp:posOffset>5702935</wp:posOffset>
          </wp:positionH>
          <wp:positionV relativeFrom="paragraph">
            <wp:posOffset>-354965</wp:posOffset>
          </wp:positionV>
          <wp:extent cx="1666875" cy="1190625"/>
          <wp:effectExtent l="0" t="0" r="9525" b="9525"/>
          <wp:wrapNone/>
          <wp:docPr id="9" name="Image 9" descr="C:\Users\relations2\Desktop\LE THEATRE_snSN_01_peti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lations2\Desktop\LE THEATRE_snSN_01_petit.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6875"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AF3590" w:rsidRPr="00AF3590">
      <w:rPr>
        <w:rFonts w:ascii="DINRoundOT-Bold" w:hAnsi="DINRoundOT-Bold"/>
      </w:rPr>
      <w:t xml:space="preserve">Fiche d’inscription pour la formation autour de </w:t>
    </w:r>
    <w:r>
      <w:rPr>
        <w:rFonts w:ascii="DINRoundOT-Bold" w:hAnsi="DINRoundOT-Bold"/>
      </w:rPr>
      <w:t>« </w:t>
    </w:r>
    <w:proofErr w:type="spellStart"/>
    <w:r w:rsidRPr="00A443F6">
      <w:rPr>
        <w:rFonts w:ascii="DINRoundOT-Bold" w:hAnsi="DINRoundOT-Bold"/>
        <w:b/>
      </w:rPr>
      <w:t>Belladonna</w:t>
    </w:r>
    <w:proofErr w:type="spellEnd"/>
    <w:r>
      <w:rPr>
        <w:rFonts w:ascii="DINRoundOT-Bold" w:hAnsi="DINRoundOT-Bold"/>
      </w:rPr>
      <w:t> »</w:t>
    </w:r>
  </w:p>
  <w:p w:rsidR="00AF3590" w:rsidRDefault="00E537D1" w:rsidP="0005130C">
    <w:pPr>
      <w:jc w:val="left"/>
      <w:rPr>
        <w:rFonts w:ascii="DINRoundOT-Bold" w:hAnsi="DINRoundOT-Bold"/>
      </w:rPr>
    </w:pPr>
    <w:r>
      <w:rPr>
        <w:rFonts w:ascii="DINRoundOT-Bold" w:hAnsi="DINRoundOT-Bold"/>
      </w:rPr>
      <w:t>L</w:t>
    </w:r>
    <w:r w:rsidR="00F004E0">
      <w:rPr>
        <w:rFonts w:ascii="DINRoundOT-Bold" w:hAnsi="DINRoundOT-Bold"/>
      </w:rPr>
      <w:t>e</w:t>
    </w:r>
    <w:r w:rsidR="00AF3590" w:rsidRPr="00AF3590">
      <w:rPr>
        <w:rFonts w:ascii="DINRoundOT-Bold" w:hAnsi="DINRoundOT-Bold"/>
      </w:rPr>
      <w:t xml:space="preserve"> </w:t>
    </w:r>
    <w:r w:rsidR="00D1264A">
      <w:rPr>
        <w:rFonts w:ascii="DINRoundOT-Bold" w:hAnsi="DINRoundOT-Bold"/>
      </w:rPr>
      <w:t xml:space="preserve">jeudi </w:t>
    </w:r>
    <w:r w:rsidR="00C47EBA">
      <w:rPr>
        <w:rFonts w:ascii="DINRoundOT-Bold" w:hAnsi="DINRoundOT-Bold"/>
      </w:rPr>
      <w:t>22</w:t>
    </w:r>
    <w:r w:rsidR="00AF3590" w:rsidRPr="00AF3590">
      <w:rPr>
        <w:rFonts w:ascii="DINRoundOT-Bold" w:hAnsi="DINRoundOT-Bold"/>
      </w:rPr>
      <w:t xml:space="preserve"> </w:t>
    </w:r>
    <w:r w:rsidR="00C47EBA">
      <w:rPr>
        <w:rFonts w:ascii="DINRoundOT-Bold" w:hAnsi="DINRoundOT-Bold"/>
      </w:rPr>
      <w:t>novembre</w:t>
    </w:r>
    <w:r w:rsidR="00AF3590" w:rsidRPr="00AF3590">
      <w:rPr>
        <w:rFonts w:ascii="DINRoundOT-Bold" w:hAnsi="DINRoundOT-Bold"/>
      </w:rPr>
      <w:t xml:space="preserve"> </w:t>
    </w:r>
    <w:r w:rsidR="008F53E1">
      <w:rPr>
        <w:rFonts w:ascii="DINRoundOT-Bold" w:hAnsi="DINRoundOT-Bold"/>
      </w:rPr>
      <w:t xml:space="preserve">2018 </w:t>
    </w:r>
    <w:r w:rsidR="00AF3590" w:rsidRPr="00AF3590">
      <w:rPr>
        <w:rFonts w:ascii="DINRoundOT-Bold" w:hAnsi="DINRoundOT-Bold"/>
      </w:rPr>
      <w:t>de 9h à 17h</w:t>
    </w:r>
    <w:r w:rsidR="00F004E0">
      <w:rPr>
        <w:rFonts w:ascii="DINRoundOT-Bold" w:hAnsi="DINRoundOT-Bold"/>
      </w:rPr>
      <w:t xml:space="preserve"> </w:t>
    </w:r>
    <w:r w:rsidR="00AF3590" w:rsidRPr="00AF3590">
      <w:rPr>
        <w:rFonts w:ascii="DINRoundOT-Bold" w:hAnsi="DINRoundOT-Bold"/>
      </w:rPr>
      <w:t>au Théâtre</w:t>
    </w:r>
  </w:p>
  <w:p w:rsidR="009521F7" w:rsidRPr="00AF3590" w:rsidRDefault="009521F7" w:rsidP="0005130C">
    <w:pPr>
      <w:jc w:val="left"/>
      <w:rPr>
        <w:rFonts w:ascii="DINRoundOT-Bold" w:hAnsi="DINRoundOT-Bold"/>
      </w:rPr>
    </w:pPr>
    <w:r>
      <w:rPr>
        <w:rFonts w:ascii="DINRoundOT-Bold" w:hAnsi="DINRoundOT-Bold"/>
      </w:rPr>
      <w:t>Pour les enseignants d</w:t>
    </w:r>
    <w:r w:rsidR="0005130C">
      <w:rPr>
        <w:rFonts w:ascii="DINRoundOT-Bold" w:hAnsi="DINRoundOT-Bold"/>
      </w:rPr>
      <w:t>e cycle</w:t>
    </w:r>
    <w:r w:rsidR="004C36DD">
      <w:rPr>
        <w:rFonts w:ascii="DINRoundOT-Bold" w:hAnsi="DINRoundOT-Bold"/>
      </w:rPr>
      <w:t>s</w:t>
    </w:r>
    <w:r w:rsidR="0005130C">
      <w:rPr>
        <w:rFonts w:ascii="DINRoundOT-Bold" w:hAnsi="DINRoundOT-Bold"/>
      </w:rPr>
      <w:t xml:space="preserve"> 3 et 4</w:t>
    </w:r>
  </w:p>
  <w:p w:rsidR="00AF3590" w:rsidRPr="00AF3590" w:rsidRDefault="00AF3590" w:rsidP="00AF359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6B356A2"/>
    <w:multiLevelType w:val="hybridMultilevel"/>
    <w:tmpl w:val="A4C0ED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2204"/>
    <w:rsid w:val="0005130C"/>
    <w:rsid w:val="000666AD"/>
    <w:rsid w:val="00085465"/>
    <w:rsid w:val="000C57E9"/>
    <w:rsid w:val="001347D1"/>
    <w:rsid w:val="00185E25"/>
    <w:rsid w:val="00205572"/>
    <w:rsid w:val="002A1235"/>
    <w:rsid w:val="002D4422"/>
    <w:rsid w:val="00376884"/>
    <w:rsid w:val="004C36DD"/>
    <w:rsid w:val="00527560"/>
    <w:rsid w:val="00585017"/>
    <w:rsid w:val="005B41A1"/>
    <w:rsid w:val="00615296"/>
    <w:rsid w:val="00686B6C"/>
    <w:rsid w:val="00691943"/>
    <w:rsid w:val="00763038"/>
    <w:rsid w:val="0078614F"/>
    <w:rsid w:val="007C6F14"/>
    <w:rsid w:val="007E7C1A"/>
    <w:rsid w:val="0082302D"/>
    <w:rsid w:val="00843ABB"/>
    <w:rsid w:val="00846A9F"/>
    <w:rsid w:val="00876478"/>
    <w:rsid w:val="008C7594"/>
    <w:rsid w:val="008F53E1"/>
    <w:rsid w:val="00950F6C"/>
    <w:rsid w:val="009521F7"/>
    <w:rsid w:val="00A443F6"/>
    <w:rsid w:val="00AB4C5B"/>
    <w:rsid w:val="00AF19B1"/>
    <w:rsid w:val="00AF3590"/>
    <w:rsid w:val="00B05EE4"/>
    <w:rsid w:val="00BA7A92"/>
    <w:rsid w:val="00C4056F"/>
    <w:rsid w:val="00C47EBA"/>
    <w:rsid w:val="00C92204"/>
    <w:rsid w:val="00CC1711"/>
    <w:rsid w:val="00D0477A"/>
    <w:rsid w:val="00D1264A"/>
    <w:rsid w:val="00D23A9C"/>
    <w:rsid w:val="00DC69B3"/>
    <w:rsid w:val="00E3111E"/>
    <w:rsid w:val="00E42724"/>
    <w:rsid w:val="00E42D61"/>
    <w:rsid w:val="00E537D1"/>
    <w:rsid w:val="00E907D8"/>
    <w:rsid w:val="00EA5F3C"/>
    <w:rsid w:val="00F004E0"/>
    <w:rsid w:val="00F43061"/>
    <w:rsid w:val="00F51147"/>
    <w:rsid w:val="00FB2031"/>
    <w:rsid w:val="00FE636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66AF6F46"/>
  <w15:chartTrackingRefBased/>
  <w15:docId w15:val="{4C727D63-6A41-4C7D-86AD-C2448BE2A7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DIN-Light" w:eastAsiaTheme="minorHAnsi" w:hAnsi="DIN-Light" w:cstheme="minorBidi"/>
        <w:sz w:val="24"/>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2031"/>
    <w:pPr>
      <w:spacing w:after="0" w:line="240" w:lineRule="auto"/>
      <w:jc w:val="both"/>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5B41A1"/>
    <w:pPr>
      <w:contextualSpacing/>
    </w:pPr>
    <w:rPr>
      <w:rFonts w:ascii="DIN-Medium" w:eastAsiaTheme="majorEastAsia" w:hAnsi="DIN-Medium" w:cstheme="majorBidi"/>
      <w:spacing w:val="-10"/>
      <w:kern w:val="28"/>
      <w:sz w:val="56"/>
      <w:szCs w:val="56"/>
    </w:rPr>
  </w:style>
  <w:style w:type="character" w:customStyle="1" w:styleId="TitreCar">
    <w:name w:val="Titre Car"/>
    <w:basedOn w:val="Policepardfaut"/>
    <w:link w:val="Titre"/>
    <w:uiPriority w:val="10"/>
    <w:rsid w:val="005B41A1"/>
    <w:rPr>
      <w:rFonts w:ascii="DIN-Medium" w:eastAsiaTheme="majorEastAsia" w:hAnsi="DIN-Medium" w:cstheme="majorBidi"/>
      <w:spacing w:val="-10"/>
      <w:kern w:val="28"/>
      <w:sz w:val="56"/>
      <w:szCs w:val="56"/>
    </w:rPr>
  </w:style>
  <w:style w:type="table" w:styleId="Grilledutableau">
    <w:name w:val="Table Grid"/>
    <w:basedOn w:val="TableauNormal"/>
    <w:uiPriority w:val="39"/>
    <w:rsid w:val="00D23A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estandard">
    <w:name w:val="[Paragraphe standard]"/>
    <w:basedOn w:val="Normal"/>
    <w:uiPriority w:val="99"/>
    <w:rsid w:val="00FB2031"/>
    <w:pPr>
      <w:autoSpaceDE w:val="0"/>
      <w:autoSpaceDN w:val="0"/>
      <w:adjustRightInd w:val="0"/>
      <w:spacing w:line="288" w:lineRule="auto"/>
      <w:jc w:val="left"/>
      <w:textAlignment w:val="center"/>
    </w:pPr>
    <w:rPr>
      <w:rFonts w:cs="DIN-Light"/>
      <w:color w:val="000000"/>
      <w:szCs w:val="24"/>
    </w:rPr>
  </w:style>
  <w:style w:type="paragraph" w:styleId="En-tte">
    <w:name w:val="header"/>
    <w:basedOn w:val="Normal"/>
    <w:link w:val="En-tteCar"/>
    <w:uiPriority w:val="99"/>
    <w:unhideWhenUsed/>
    <w:rsid w:val="00876478"/>
    <w:pPr>
      <w:tabs>
        <w:tab w:val="center" w:pos="4536"/>
        <w:tab w:val="right" w:pos="9072"/>
      </w:tabs>
    </w:pPr>
  </w:style>
  <w:style w:type="character" w:customStyle="1" w:styleId="En-tteCar">
    <w:name w:val="En-tête Car"/>
    <w:basedOn w:val="Policepardfaut"/>
    <w:link w:val="En-tte"/>
    <w:uiPriority w:val="99"/>
    <w:rsid w:val="00876478"/>
  </w:style>
  <w:style w:type="paragraph" w:styleId="Pieddepage">
    <w:name w:val="footer"/>
    <w:basedOn w:val="Normal"/>
    <w:link w:val="PieddepageCar"/>
    <w:uiPriority w:val="99"/>
    <w:unhideWhenUsed/>
    <w:rsid w:val="00876478"/>
    <w:pPr>
      <w:tabs>
        <w:tab w:val="center" w:pos="4536"/>
        <w:tab w:val="right" w:pos="9072"/>
      </w:tabs>
    </w:pPr>
  </w:style>
  <w:style w:type="character" w:customStyle="1" w:styleId="PieddepageCar">
    <w:name w:val="Pied de page Car"/>
    <w:basedOn w:val="Policepardfaut"/>
    <w:link w:val="Pieddepage"/>
    <w:uiPriority w:val="99"/>
    <w:rsid w:val="00876478"/>
  </w:style>
  <w:style w:type="paragraph" w:styleId="Textedebulles">
    <w:name w:val="Balloon Text"/>
    <w:basedOn w:val="Normal"/>
    <w:link w:val="TextedebullesCar"/>
    <w:uiPriority w:val="99"/>
    <w:semiHidden/>
    <w:unhideWhenUsed/>
    <w:rsid w:val="00DC69B3"/>
    <w:rPr>
      <w:rFonts w:ascii="Segoe UI" w:hAnsi="Segoe UI" w:cs="Segoe UI"/>
      <w:sz w:val="18"/>
      <w:szCs w:val="18"/>
    </w:rPr>
  </w:style>
  <w:style w:type="character" w:customStyle="1" w:styleId="TextedebullesCar">
    <w:name w:val="Texte de bulles Car"/>
    <w:basedOn w:val="Policepardfaut"/>
    <w:link w:val="Textedebulles"/>
    <w:uiPriority w:val="99"/>
    <w:semiHidden/>
    <w:rsid w:val="00DC69B3"/>
    <w:rPr>
      <w:rFonts w:ascii="Segoe UI" w:hAnsi="Segoe UI" w:cs="Segoe UI"/>
      <w:sz w:val="18"/>
      <w:szCs w:val="18"/>
    </w:rPr>
  </w:style>
  <w:style w:type="paragraph" w:styleId="Paragraphedeliste">
    <w:name w:val="List Paragraph"/>
    <w:basedOn w:val="Normal"/>
    <w:uiPriority w:val="34"/>
    <w:qFormat/>
    <w:rsid w:val="00527560"/>
    <w:pPr>
      <w:ind w:left="720"/>
      <w:contextualSpacing/>
    </w:pPr>
  </w:style>
  <w:style w:type="character" w:styleId="Lienhypertexte">
    <w:name w:val="Hyperlink"/>
    <w:basedOn w:val="Policepardfaut"/>
    <w:uiPriority w:val="99"/>
    <w:unhideWhenUsed/>
    <w:rsid w:val="000666AD"/>
    <w:rPr>
      <w:color w:val="0563C1" w:themeColor="hyperlink"/>
      <w:u w:val="single"/>
    </w:rPr>
  </w:style>
  <w:style w:type="character" w:styleId="Mentionnonrsolue">
    <w:name w:val="Unresolved Mention"/>
    <w:basedOn w:val="Policepardfaut"/>
    <w:uiPriority w:val="99"/>
    <w:semiHidden/>
    <w:unhideWhenUsed/>
    <w:rsid w:val="000666A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2588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lationspubliques@letheatre-saintnazaire.fr"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282</TotalTime>
  <Pages>1</Pages>
  <Words>333</Words>
  <Characters>1836</Characters>
  <Application>Microsoft Office Word</Application>
  <DocSecurity>0</DocSecurity>
  <Lines>15</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Relations PUBLIQUES 2</dc:creator>
  <cp:keywords/>
  <dc:description/>
  <cp:lastModifiedBy>Cecile CORBERA</cp:lastModifiedBy>
  <cp:revision>18</cp:revision>
  <cp:lastPrinted>2018-05-29T15:25:00Z</cp:lastPrinted>
  <dcterms:created xsi:type="dcterms:W3CDTF">2018-05-28T13:24:00Z</dcterms:created>
  <dcterms:modified xsi:type="dcterms:W3CDTF">2018-05-29T18:42:00Z</dcterms:modified>
</cp:coreProperties>
</file>